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5231" w:rsidRDefault="00B65231" w:rsidP="00CA3CB0">
      <w:pPr>
        <w:tabs>
          <w:tab w:val="left" w:pos="3493"/>
        </w:tabs>
        <w:spacing w:line="360" w:lineRule="auto"/>
        <w:jc w:val="center"/>
        <w:rPr>
          <w:rFonts w:hint="cs"/>
          <w:bCs/>
          <w:sz w:val="28"/>
          <w:szCs w:val="28"/>
          <w:u w:val="single"/>
          <w:rtl/>
        </w:rPr>
      </w:pPr>
    </w:p>
    <w:p w:rsidR="00B65231" w:rsidRDefault="00B65231" w:rsidP="00CA3CB0">
      <w:pPr>
        <w:tabs>
          <w:tab w:val="left" w:pos="3493"/>
        </w:tabs>
        <w:spacing w:line="360" w:lineRule="auto"/>
        <w:jc w:val="center"/>
        <w:rPr>
          <w:bCs/>
          <w:sz w:val="28"/>
          <w:szCs w:val="28"/>
          <w:u w:val="single"/>
          <w:rtl/>
        </w:rPr>
      </w:pPr>
    </w:p>
    <w:p w:rsidR="0056022B" w:rsidRPr="0056022B" w:rsidRDefault="0056022B" w:rsidP="005A7975">
      <w:pPr>
        <w:tabs>
          <w:tab w:val="left" w:pos="3493"/>
        </w:tabs>
        <w:spacing w:line="360" w:lineRule="auto"/>
        <w:jc w:val="center"/>
        <w:rPr>
          <w:bCs/>
          <w:sz w:val="28"/>
          <w:szCs w:val="28"/>
          <w:u w:val="single"/>
          <w:rtl/>
        </w:rPr>
      </w:pPr>
      <w:r w:rsidRPr="0056022B">
        <w:rPr>
          <w:rFonts w:hint="cs"/>
          <w:bCs/>
          <w:sz w:val="28"/>
          <w:szCs w:val="28"/>
          <w:u w:val="single"/>
          <w:rtl/>
        </w:rPr>
        <w:t xml:space="preserve">מכרז פומבי מס' </w:t>
      </w:r>
      <w:r w:rsidR="00CA3CB0">
        <w:rPr>
          <w:rFonts w:hint="cs"/>
          <w:bCs/>
          <w:sz w:val="28"/>
          <w:szCs w:val="28"/>
          <w:u w:val="single"/>
          <w:rtl/>
        </w:rPr>
        <w:t>1</w:t>
      </w:r>
      <w:r w:rsidR="005A7975">
        <w:rPr>
          <w:rFonts w:hint="cs"/>
          <w:bCs/>
          <w:sz w:val="28"/>
          <w:szCs w:val="28"/>
          <w:u w:val="single"/>
          <w:rtl/>
        </w:rPr>
        <w:t>4</w:t>
      </w:r>
      <w:r w:rsidR="00CA3CB0">
        <w:rPr>
          <w:rFonts w:hint="cs"/>
          <w:bCs/>
          <w:sz w:val="28"/>
          <w:szCs w:val="28"/>
          <w:u w:val="single"/>
          <w:rtl/>
        </w:rPr>
        <w:t>/201</w:t>
      </w:r>
      <w:r w:rsidR="00F55C8B">
        <w:rPr>
          <w:rFonts w:hint="cs"/>
          <w:bCs/>
          <w:sz w:val="28"/>
          <w:szCs w:val="28"/>
          <w:u w:val="single"/>
          <w:rtl/>
        </w:rPr>
        <w:t>8</w:t>
      </w:r>
    </w:p>
    <w:p w:rsidR="00F55C8B" w:rsidRPr="00F55C8B" w:rsidRDefault="00F55C8B" w:rsidP="005A7975">
      <w:pPr>
        <w:tabs>
          <w:tab w:val="left" w:pos="3493"/>
        </w:tabs>
        <w:spacing w:line="360" w:lineRule="auto"/>
        <w:jc w:val="center"/>
        <w:rPr>
          <w:bCs/>
          <w:sz w:val="28"/>
          <w:szCs w:val="28"/>
          <w:u w:val="single"/>
          <w:rtl/>
        </w:rPr>
      </w:pPr>
      <w:r w:rsidRPr="00F55C8B">
        <w:rPr>
          <w:rFonts w:hint="cs"/>
          <w:b/>
          <w:bCs/>
          <w:sz w:val="28"/>
          <w:szCs w:val="28"/>
          <w:u w:val="single"/>
          <w:rtl/>
        </w:rPr>
        <w:t xml:space="preserve">לאספקת </w:t>
      </w:r>
      <w:r w:rsidR="005A7975" w:rsidRPr="005A7975">
        <w:rPr>
          <w:rFonts w:hint="cs"/>
          <w:b/>
          <w:bCs/>
          <w:sz w:val="28"/>
          <w:szCs w:val="28"/>
          <w:u w:val="single"/>
          <w:rtl/>
        </w:rPr>
        <w:t>וילונות והתקנתם בסניפי משרד העלייה והקליטה</w:t>
      </w:r>
    </w:p>
    <w:p w:rsidR="0056022B" w:rsidRDefault="0056022B" w:rsidP="0056022B">
      <w:pPr>
        <w:tabs>
          <w:tab w:val="left" w:pos="3493"/>
        </w:tabs>
        <w:spacing w:line="360" w:lineRule="auto"/>
        <w:rPr>
          <w:rFonts w:ascii="David" w:hAnsi="David"/>
          <w:sz w:val="24"/>
          <w:szCs w:val="24"/>
          <w:rtl/>
          <w:lang w:val="ru-RU"/>
        </w:rPr>
      </w:pPr>
    </w:p>
    <w:p w:rsidR="0056022B" w:rsidRPr="00B80B2E" w:rsidRDefault="00B65231" w:rsidP="005A7975">
      <w:pPr>
        <w:pStyle w:val="a6"/>
        <w:numPr>
          <w:ilvl w:val="0"/>
          <w:numId w:val="2"/>
        </w:numPr>
        <w:spacing w:after="0" w:line="360" w:lineRule="auto"/>
        <w:jc w:val="both"/>
        <w:outlineLvl w:val="0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משרד העלייה והקליטה</w:t>
      </w:r>
      <w:r w:rsidR="00D17290" w:rsidRPr="00B80B2E">
        <w:rPr>
          <w:rFonts w:ascii="David" w:hAnsi="David" w:cs="David" w:hint="cs"/>
          <w:sz w:val="24"/>
          <w:szCs w:val="24"/>
          <w:rtl/>
        </w:rPr>
        <w:t xml:space="preserve"> (להלן: "</w:t>
      </w:r>
      <w:r w:rsidR="00D17290" w:rsidRPr="00B80B2E">
        <w:rPr>
          <w:rFonts w:ascii="David" w:hAnsi="David" w:cs="David" w:hint="cs"/>
          <w:b/>
          <w:bCs/>
          <w:sz w:val="24"/>
          <w:szCs w:val="24"/>
          <w:rtl/>
        </w:rPr>
        <w:t>המשרד</w:t>
      </w:r>
      <w:r w:rsidR="00D17290" w:rsidRPr="00B80B2E">
        <w:rPr>
          <w:rFonts w:ascii="David" w:hAnsi="David" w:cs="David" w:hint="cs"/>
          <w:sz w:val="24"/>
          <w:szCs w:val="24"/>
          <w:rtl/>
        </w:rPr>
        <w:t xml:space="preserve">"), באמצעות </w:t>
      </w:r>
      <w:r w:rsidR="00F55C8B" w:rsidRPr="00F55C8B">
        <w:rPr>
          <w:rFonts w:ascii="David" w:hAnsi="David" w:cs="David" w:hint="cs"/>
          <w:sz w:val="24"/>
          <w:szCs w:val="24"/>
          <w:rtl/>
        </w:rPr>
        <w:t>האגף לנכסים, רכש ולוגיסטיקה,</w:t>
      </w:r>
      <w:r w:rsidR="00F55C8B" w:rsidRPr="00F55C8B">
        <w:rPr>
          <w:rFonts w:ascii="David" w:hAnsi="David" w:cs="David"/>
          <w:sz w:val="24"/>
          <w:szCs w:val="24"/>
          <w:rtl/>
        </w:rPr>
        <w:t xml:space="preserve"> </w:t>
      </w:r>
      <w:r w:rsidR="00D17290" w:rsidRPr="00B80B2E">
        <w:rPr>
          <w:rFonts w:ascii="David" w:hAnsi="David" w:cs="David" w:hint="cs"/>
          <w:sz w:val="24"/>
          <w:szCs w:val="24"/>
          <w:rtl/>
        </w:rPr>
        <w:t>מבקש לקבל בזאת הצעות</w:t>
      </w:r>
      <w:r w:rsidR="00F55C8B">
        <w:rPr>
          <w:rFonts w:ascii="David" w:hAnsi="David" w:cs="David" w:hint="cs"/>
          <w:sz w:val="24"/>
          <w:szCs w:val="24"/>
          <w:rtl/>
        </w:rPr>
        <w:t xml:space="preserve"> </w:t>
      </w:r>
      <w:r w:rsidR="00F55C8B" w:rsidRPr="00F55C8B">
        <w:rPr>
          <w:rFonts w:ascii="David" w:hAnsi="David" w:cs="David"/>
          <w:sz w:val="24"/>
          <w:szCs w:val="24"/>
          <w:rtl/>
        </w:rPr>
        <w:t xml:space="preserve">לאספקת </w:t>
      </w:r>
      <w:r w:rsidR="005A7975" w:rsidRPr="005A7975">
        <w:rPr>
          <w:rFonts w:ascii="David" w:hAnsi="David" w:cs="David"/>
          <w:sz w:val="24"/>
          <w:szCs w:val="24"/>
          <w:rtl/>
        </w:rPr>
        <w:t>וילונות והתקנתם בסניפי משרד העלייה והקליטה</w:t>
      </w:r>
      <w:r w:rsidR="005A7975">
        <w:rPr>
          <w:rFonts w:ascii="David" w:hAnsi="David" w:cs="David" w:hint="cs"/>
          <w:sz w:val="24"/>
          <w:szCs w:val="24"/>
          <w:rtl/>
        </w:rPr>
        <w:t xml:space="preserve"> </w:t>
      </w:r>
      <w:r w:rsidR="005A7975" w:rsidRPr="005A7975">
        <w:rPr>
          <w:rFonts w:ascii="David" w:hAnsi="David" w:cs="David" w:hint="cs"/>
          <w:sz w:val="24"/>
          <w:szCs w:val="24"/>
          <w:rtl/>
        </w:rPr>
        <w:t xml:space="preserve">(להלן: </w:t>
      </w:r>
      <w:r w:rsidR="005A7975" w:rsidRPr="005A7975">
        <w:rPr>
          <w:rFonts w:ascii="David" w:hAnsi="David" w:cs="David" w:hint="cs"/>
          <w:b/>
          <w:bCs/>
          <w:sz w:val="24"/>
          <w:szCs w:val="24"/>
          <w:rtl/>
        </w:rPr>
        <w:t>"ה</w:t>
      </w:r>
      <w:r w:rsidR="005A7975">
        <w:rPr>
          <w:rFonts w:ascii="David" w:hAnsi="David" w:cs="David" w:hint="cs"/>
          <w:b/>
          <w:bCs/>
          <w:sz w:val="24"/>
          <w:szCs w:val="24"/>
          <w:rtl/>
        </w:rPr>
        <w:t>שירותים</w:t>
      </w:r>
      <w:r w:rsidR="005A7975" w:rsidRPr="005A7975">
        <w:rPr>
          <w:rFonts w:ascii="David" w:hAnsi="David" w:cs="David" w:hint="cs"/>
          <w:b/>
          <w:bCs/>
          <w:sz w:val="24"/>
          <w:szCs w:val="24"/>
          <w:rtl/>
        </w:rPr>
        <w:t>"</w:t>
      </w:r>
      <w:r w:rsidR="005A7975" w:rsidRPr="005A7975">
        <w:rPr>
          <w:rFonts w:ascii="David" w:hAnsi="David" w:cs="David" w:hint="cs"/>
          <w:sz w:val="24"/>
          <w:szCs w:val="24"/>
          <w:rtl/>
        </w:rPr>
        <w:t>).</w:t>
      </w:r>
    </w:p>
    <w:p w:rsidR="00D17290" w:rsidRPr="00173E07" w:rsidRDefault="0056022B" w:rsidP="005A7975">
      <w:pPr>
        <w:pStyle w:val="a6"/>
        <w:numPr>
          <w:ilvl w:val="0"/>
          <w:numId w:val="2"/>
        </w:numPr>
        <w:spacing w:after="0" w:line="360" w:lineRule="auto"/>
        <w:ind w:left="706" w:hanging="708"/>
        <w:jc w:val="both"/>
        <w:outlineLvl w:val="0"/>
        <w:rPr>
          <w:rFonts w:cs="David"/>
          <w:b/>
          <w:bCs/>
          <w:sz w:val="24"/>
          <w:szCs w:val="24"/>
          <w:rtl/>
        </w:rPr>
      </w:pPr>
      <w:r w:rsidRPr="00173E07">
        <w:rPr>
          <w:rFonts w:cs="David"/>
          <w:sz w:val="24"/>
          <w:szCs w:val="24"/>
          <w:rtl/>
        </w:rPr>
        <w:t>רשאים להגיש הצעות, במענה למ</w:t>
      </w:r>
      <w:r w:rsidRPr="00173E07">
        <w:rPr>
          <w:rFonts w:cs="David" w:hint="cs"/>
          <w:sz w:val="24"/>
          <w:szCs w:val="24"/>
          <w:rtl/>
        </w:rPr>
        <w:t>כרז</w:t>
      </w:r>
      <w:r w:rsidRPr="00173E07">
        <w:rPr>
          <w:rFonts w:cs="David"/>
          <w:sz w:val="24"/>
          <w:szCs w:val="24"/>
          <w:rtl/>
        </w:rPr>
        <w:t xml:space="preserve"> זה, </w:t>
      </w:r>
      <w:r w:rsidR="00F55C8B" w:rsidRPr="00F55C8B">
        <w:rPr>
          <w:rFonts w:asciiTheme="minorBidi" w:hAnsiTheme="minorBidi" w:cs="David"/>
          <w:color w:val="000000"/>
          <w:sz w:val="24"/>
          <w:szCs w:val="24"/>
          <w:rtl/>
        </w:rPr>
        <w:t xml:space="preserve">תאגידים ומציעים עצמאיים </w:t>
      </w:r>
      <w:r w:rsidR="005A7975">
        <w:rPr>
          <w:rFonts w:asciiTheme="minorBidi" w:hAnsiTheme="minorBidi" w:cs="David" w:hint="cs"/>
          <w:color w:val="000000"/>
          <w:sz w:val="24"/>
          <w:szCs w:val="24"/>
          <w:rtl/>
        </w:rPr>
        <w:t>העוסקים באספקת והתקנת וילונות</w:t>
      </w:r>
      <w:r w:rsidRPr="00173E07">
        <w:rPr>
          <w:rFonts w:asciiTheme="minorBidi" w:hAnsiTheme="minorBidi" w:cs="David" w:hint="cs"/>
          <w:color w:val="000000"/>
          <w:sz w:val="24"/>
          <w:szCs w:val="24"/>
          <w:rtl/>
        </w:rPr>
        <w:t>,</w:t>
      </w:r>
      <w:r w:rsidRPr="00173E07">
        <w:rPr>
          <w:rFonts w:asciiTheme="minorBidi" w:hAnsiTheme="minorBidi" w:cs="David"/>
          <w:sz w:val="24"/>
          <w:szCs w:val="24"/>
          <w:rtl/>
        </w:rPr>
        <w:t xml:space="preserve"> </w:t>
      </w:r>
      <w:r w:rsidR="00637BB8">
        <w:rPr>
          <w:rFonts w:cs="David" w:hint="cs"/>
          <w:sz w:val="24"/>
          <w:szCs w:val="24"/>
          <w:rtl/>
        </w:rPr>
        <w:t>העומדים</w:t>
      </w:r>
      <w:r w:rsidR="00637BB8">
        <w:rPr>
          <w:rFonts w:cs="David"/>
          <w:sz w:val="24"/>
          <w:szCs w:val="24"/>
          <w:rtl/>
        </w:rPr>
        <w:t xml:space="preserve"> </w:t>
      </w:r>
      <w:r w:rsidR="00637BB8">
        <w:rPr>
          <w:rFonts w:cs="David" w:hint="cs"/>
          <w:sz w:val="24"/>
          <w:szCs w:val="24"/>
          <w:rtl/>
        </w:rPr>
        <w:t>ב</w:t>
      </w:r>
      <w:r w:rsidR="00637BB8">
        <w:rPr>
          <w:rFonts w:cs="David"/>
          <w:sz w:val="24"/>
          <w:szCs w:val="24"/>
          <w:rtl/>
        </w:rPr>
        <w:t>תנאי הסף המפורט</w:t>
      </w:r>
      <w:r w:rsidR="00637BB8">
        <w:rPr>
          <w:rFonts w:cs="David" w:hint="cs"/>
          <w:sz w:val="24"/>
          <w:szCs w:val="24"/>
          <w:rtl/>
        </w:rPr>
        <w:t>ים</w:t>
      </w:r>
      <w:r w:rsidRPr="00173E07">
        <w:rPr>
          <w:rFonts w:cs="David" w:hint="cs"/>
          <w:sz w:val="24"/>
          <w:szCs w:val="24"/>
          <w:rtl/>
        </w:rPr>
        <w:t xml:space="preserve"> </w:t>
      </w:r>
      <w:r w:rsidR="00D17290" w:rsidRPr="00173E07">
        <w:rPr>
          <w:rFonts w:ascii="David" w:hAnsi="David" w:cs="David" w:hint="cs"/>
          <w:sz w:val="24"/>
          <w:szCs w:val="24"/>
          <w:rtl/>
        </w:rPr>
        <w:t>במפרט המכרז</w:t>
      </w:r>
      <w:r w:rsidR="00F55C8B">
        <w:rPr>
          <w:rFonts w:ascii="David" w:hAnsi="David" w:cs="David" w:hint="cs"/>
          <w:sz w:val="24"/>
          <w:szCs w:val="24"/>
          <w:rtl/>
        </w:rPr>
        <w:t xml:space="preserve"> </w:t>
      </w:r>
      <w:r w:rsidR="00F55C8B" w:rsidRPr="00F55C8B">
        <w:rPr>
          <w:rFonts w:ascii="David" w:hAnsi="David" w:cs="David" w:hint="cs"/>
          <w:sz w:val="24"/>
          <w:szCs w:val="24"/>
          <w:rtl/>
        </w:rPr>
        <w:t xml:space="preserve">(להלן: </w:t>
      </w:r>
      <w:r w:rsidR="00F55C8B" w:rsidRPr="00F55C8B">
        <w:rPr>
          <w:rFonts w:ascii="David" w:hAnsi="David" w:cs="David" w:hint="cs"/>
          <w:b/>
          <w:bCs/>
          <w:sz w:val="24"/>
          <w:szCs w:val="24"/>
          <w:rtl/>
        </w:rPr>
        <w:t>"המציע"</w:t>
      </w:r>
      <w:r w:rsidR="00F55C8B" w:rsidRPr="00F55C8B">
        <w:rPr>
          <w:rFonts w:ascii="David" w:hAnsi="David" w:cs="David" w:hint="cs"/>
          <w:sz w:val="24"/>
          <w:szCs w:val="24"/>
          <w:rtl/>
        </w:rPr>
        <w:t>)</w:t>
      </w:r>
      <w:r w:rsidR="00D17290" w:rsidRPr="00173E07">
        <w:rPr>
          <w:rFonts w:ascii="David" w:hAnsi="David" w:cs="David" w:hint="cs"/>
          <w:sz w:val="24"/>
          <w:szCs w:val="24"/>
          <w:rtl/>
        </w:rPr>
        <w:t xml:space="preserve">. </w:t>
      </w:r>
    </w:p>
    <w:p w:rsidR="000B509F" w:rsidRPr="00173E07" w:rsidRDefault="000B509F" w:rsidP="000B509F">
      <w:pPr>
        <w:spacing w:line="360" w:lineRule="auto"/>
        <w:ind w:left="720"/>
        <w:jc w:val="both"/>
        <w:rPr>
          <w:sz w:val="24"/>
          <w:szCs w:val="24"/>
          <w:rtl/>
          <w:lang w:eastAsia="en-US"/>
        </w:rPr>
      </w:pPr>
    </w:p>
    <w:p w:rsidR="000B509F" w:rsidRPr="00173E07" w:rsidRDefault="000B509F" w:rsidP="000B509F">
      <w:pPr>
        <w:spacing w:line="360" w:lineRule="auto"/>
        <w:rPr>
          <w:sz w:val="24"/>
          <w:szCs w:val="24"/>
          <w:rtl/>
        </w:rPr>
      </w:pPr>
      <w:r w:rsidRPr="00173E07">
        <w:rPr>
          <w:rFonts w:hint="cs"/>
          <w:sz w:val="24"/>
          <w:szCs w:val="24"/>
          <w:rtl/>
        </w:rPr>
        <w:t>3.</w:t>
      </w:r>
      <w:r w:rsidRPr="00173E07">
        <w:rPr>
          <w:rFonts w:hint="cs"/>
          <w:sz w:val="24"/>
          <w:szCs w:val="24"/>
          <w:rtl/>
        </w:rPr>
        <w:tab/>
      </w:r>
      <w:r w:rsidRPr="00173E07">
        <w:rPr>
          <w:b/>
          <w:bCs/>
          <w:sz w:val="24"/>
          <w:szCs w:val="24"/>
          <w:u w:val="single"/>
          <w:rtl/>
        </w:rPr>
        <w:t xml:space="preserve">תקופת </w:t>
      </w:r>
      <w:r w:rsidRPr="00173E07">
        <w:rPr>
          <w:rFonts w:hint="cs"/>
          <w:b/>
          <w:bCs/>
          <w:sz w:val="24"/>
          <w:szCs w:val="24"/>
          <w:u w:val="single"/>
          <w:rtl/>
        </w:rPr>
        <w:t xml:space="preserve"> </w:t>
      </w:r>
      <w:r w:rsidRPr="00173E07">
        <w:rPr>
          <w:b/>
          <w:bCs/>
          <w:sz w:val="24"/>
          <w:szCs w:val="24"/>
          <w:u w:val="single"/>
          <w:rtl/>
        </w:rPr>
        <w:t>ההתקשרות</w:t>
      </w:r>
      <w:r w:rsidRPr="00173E07">
        <w:rPr>
          <w:sz w:val="24"/>
          <w:szCs w:val="24"/>
          <w:rtl/>
        </w:rPr>
        <w:t xml:space="preserve">  </w:t>
      </w:r>
    </w:p>
    <w:p w:rsidR="000B509F" w:rsidRPr="00173E07" w:rsidRDefault="000B509F" w:rsidP="004A720B">
      <w:pPr>
        <w:spacing w:line="360" w:lineRule="auto"/>
        <w:ind w:left="716" w:firstLine="4"/>
        <w:jc w:val="both"/>
        <w:rPr>
          <w:sz w:val="24"/>
          <w:szCs w:val="24"/>
          <w:rtl/>
        </w:rPr>
      </w:pPr>
      <w:r w:rsidRPr="00173E07">
        <w:rPr>
          <w:sz w:val="24"/>
          <w:szCs w:val="24"/>
          <w:rtl/>
        </w:rPr>
        <w:t>ה</w:t>
      </w:r>
      <w:r w:rsidRPr="00173E07">
        <w:rPr>
          <w:rFonts w:hint="cs"/>
          <w:sz w:val="24"/>
          <w:szCs w:val="24"/>
          <w:rtl/>
        </w:rPr>
        <w:t>התקשרות הראשונית עם הספק הזוכה תעשה בסמוך לאחר סיום הליכי המכרז ות</w:t>
      </w:r>
      <w:r w:rsidR="005A7975">
        <w:rPr>
          <w:rFonts w:hint="cs"/>
          <w:sz w:val="24"/>
          <w:szCs w:val="24"/>
          <w:rtl/>
        </w:rPr>
        <w:t>עמוד</w:t>
      </w:r>
      <w:r w:rsidRPr="00173E07">
        <w:rPr>
          <w:rFonts w:hint="cs"/>
          <w:sz w:val="24"/>
          <w:szCs w:val="24"/>
          <w:rtl/>
        </w:rPr>
        <w:t xml:space="preserve"> </w:t>
      </w:r>
      <w:r w:rsidR="005A7975">
        <w:rPr>
          <w:rFonts w:hint="cs"/>
          <w:sz w:val="24"/>
          <w:szCs w:val="24"/>
          <w:rtl/>
        </w:rPr>
        <w:t>ב</w:t>
      </w:r>
      <w:r w:rsidRPr="00173E07">
        <w:rPr>
          <w:rFonts w:hint="cs"/>
          <w:sz w:val="24"/>
          <w:szCs w:val="24"/>
          <w:rtl/>
        </w:rPr>
        <w:t>ת</w:t>
      </w:r>
      <w:r w:rsidR="005A7975">
        <w:rPr>
          <w:rFonts w:hint="cs"/>
          <w:sz w:val="24"/>
          <w:szCs w:val="24"/>
          <w:rtl/>
        </w:rPr>
        <w:t>וק</w:t>
      </w:r>
      <w:r w:rsidRPr="00173E07">
        <w:rPr>
          <w:rFonts w:hint="cs"/>
          <w:sz w:val="24"/>
          <w:szCs w:val="24"/>
          <w:rtl/>
        </w:rPr>
        <w:t xml:space="preserve">פה </w:t>
      </w:r>
      <w:r w:rsidR="005A7975" w:rsidRPr="005A7975">
        <w:rPr>
          <w:sz w:val="24"/>
          <w:szCs w:val="24"/>
          <w:rtl/>
        </w:rPr>
        <w:t xml:space="preserve">עד </w:t>
      </w:r>
      <w:r w:rsidR="005A7975" w:rsidRPr="005A7975">
        <w:rPr>
          <w:rFonts w:hint="cs"/>
          <w:sz w:val="24"/>
          <w:szCs w:val="24"/>
          <w:rtl/>
        </w:rPr>
        <w:t xml:space="preserve">השלמת ביצוע השירותים, או </w:t>
      </w:r>
      <w:r w:rsidR="004A720B" w:rsidRPr="004A720B">
        <w:rPr>
          <w:rFonts w:hint="cs"/>
          <w:sz w:val="24"/>
          <w:szCs w:val="24"/>
          <w:rtl/>
        </w:rPr>
        <w:t>עד לתום תקופה של 12 חודשים ממועד תחילת ההתקשרות</w:t>
      </w:r>
      <w:r w:rsidR="00540854">
        <w:rPr>
          <w:rFonts w:hint="cs"/>
          <w:sz w:val="24"/>
          <w:szCs w:val="24"/>
          <w:rtl/>
        </w:rPr>
        <w:t xml:space="preserve">, </w:t>
      </w:r>
      <w:bookmarkStart w:id="0" w:name="_GoBack"/>
      <w:bookmarkEnd w:id="0"/>
      <w:r w:rsidR="005A7975" w:rsidRPr="005A7975">
        <w:rPr>
          <w:rFonts w:hint="cs"/>
          <w:sz w:val="24"/>
          <w:szCs w:val="24"/>
          <w:rtl/>
        </w:rPr>
        <w:t>לפי המוקדם</w:t>
      </w:r>
      <w:r w:rsidRPr="00173E07">
        <w:rPr>
          <w:sz w:val="24"/>
          <w:szCs w:val="24"/>
          <w:rtl/>
        </w:rPr>
        <w:t xml:space="preserve">. למשרד שמורה </w:t>
      </w:r>
      <w:r w:rsidRPr="00173E07">
        <w:rPr>
          <w:rFonts w:hint="cs"/>
          <w:sz w:val="24"/>
          <w:szCs w:val="24"/>
          <w:rtl/>
        </w:rPr>
        <w:t xml:space="preserve">זכות הברירה, לפי שיקול דעתו הבלעדי להאריך את תקופת ההתקשרות </w:t>
      </w:r>
      <w:r w:rsidRPr="00173E07">
        <w:rPr>
          <w:rFonts w:hint="eastAsia"/>
          <w:sz w:val="24"/>
          <w:szCs w:val="24"/>
          <w:rtl/>
        </w:rPr>
        <w:t>לתקופות</w:t>
      </w:r>
      <w:r w:rsidRPr="00173E07">
        <w:rPr>
          <w:sz w:val="24"/>
          <w:szCs w:val="24"/>
          <w:rtl/>
        </w:rPr>
        <w:t xml:space="preserve"> </w:t>
      </w:r>
      <w:r w:rsidRPr="00173E07">
        <w:rPr>
          <w:rFonts w:hint="eastAsia"/>
          <w:sz w:val="24"/>
          <w:szCs w:val="24"/>
          <w:rtl/>
        </w:rPr>
        <w:t>נוספות</w:t>
      </w:r>
      <w:r w:rsidRPr="00173E07">
        <w:rPr>
          <w:rFonts w:hint="cs"/>
          <w:sz w:val="24"/>
          <w:szCs w:val="24"/>
          <w:rtl/>
        </w:rPr>
        <w:t>,</w:t>
      </w:r>
      <w:r w:rsidRPr="00173E07">
        <w:rPr>
          <w:sz w:val="24"/>
          <w:szCs w:val="24"/>
          <w:rtl/>
        </w:rPr>
        <w:t xml:space="preserve"> </w:t>
      </w:r>
      <w:r w:rsidRPr="00173E07">
        <w:rPr>
          <w:rFonts w:hint="cs"/>
          <w:sz w:val="24"/>
          <w:szCs w:val="24"/>
          <w:rtl/>
        </w:rPr>
        <w:t xml:space="preserve">אשר ביחד לא יעלו על תקופה מצטברת של </w:t>
      </w:r>
      <w:r w:rsidR="00540854">
        <w:rPr>
          <w:rFonts w:hint="cs"/>
          <w:sz w:val="24"/>
          <w:szCs w:val="24"/>
          <w:rtl/>
        </w:rPr>
        <w:t xml:space="preserve">שנתיים. </w:t>
      </w:r>
      <w:r w:rsidRPr="00173E07">
        <w:rPr>
          <w:rFonts w:hint="cs"/>
          <w:sz w:val="24"/>
          <w:szCs w:val="24"/>
          <w:rtl/>
        </w:rPr>
        <w:t>יתר ההוראות הנוגעות לתקופת ואופן ההתקשרות, כמפורט במפרט המכרז.</w:t>
      </w:r>
    </w:p>
    <w:p w:rsidR="000B509F" w:rsidRPr="00173E07" w:rsidRDefault="000B509F" w:rsidP="000B509F">
      <w:pPr>
        <w:spacing w:line="360" w:lineRule="auto"/>
        <w:ind w:left="716" w:firstLine="4"/>
        <w:jc w:val="both"/>
        <w:rPr>
          <w:sz w:val="24"/>
          <w:szCs w:val="24"/>
          <w:rtl/>
        </w:rPr>
      </w:pPr>
    </w:p>
    <w:p w:rsidR="000B509F" w:rsidRPr="00173E07" w:rsidRDefault="000B509F" w:rsidP="000B509F">
      <w:pPr>
        <w:spacing w:line="360" w:lineRule="auto"/>
        <w:rPr>
          <w:b/>
          <w:bCs/>
          <w:sz w:val="24"/>
          <w:szCs w:val="24"/>
          <w:u w:val="single"/>
          <w:rtl/>
        </w:rPr>
      </w:pPr>
      <w:r w:rsidRPr="00173E07">
        <w:rPr>
          <w:rFonts w:hint="cs"/>
          <w:sz w:val="24"/>
          <w:szCs w:val="24"/>
          <w:rtl/>
        </w:rPr>
        <w:t>4</w:t>
      </w:r>
      <w:r w:rsidRPr="00173E07">
        <w:rPr>
          <w:rFonts w:hint="cs"/>
          <w:b/>
          <w:bCs/>
          <w:sz w:val="24"/>
          <w:szCs w:val="24"/>
          <w:rtl/>
        </w:rPr>
        <w:t xml:space="preserve">. </w:t>
      </w:r>
      <w:r w:rsidRPr="00173E07">
        <w:rPr>
          <w:rFonts w:hint="cs"/>
          <w:b/>
          <w:bCs/>
          <w:sz w:val="24"/>
          <w:szCs w:val="24"/>
          <w:rtl/>
        </w:rPr>
        <w:tab/>
      </w:r>
      <w:r w:rsidRPr="00173E07">
        <w:rPr>
          <w:rFonts w:hint="cs"/>
          <w:b/>
          <w:bCs/>
          <w:sz w:val="24"/>
          <w:szCs w:val="24"/>
          <w:u w:val="single"/>
          <w:rtl/>
        </w:rPr>
        <w:t>מנהלה</w:t>
      </w:r>
    </w:p>
    <w:p w:rsidR="00B15F9F" w:rsidRPr="00B15F9F" w:rsidRDefault="000B509F" w:rsidP="00210A37">
      <w:pPr>
        <w:numPr>
          <w:ilvl w:val="0"/>
          <w:numId w:val="1"/>
        </w:numPr>
        <w:spacing w:line="360" w:lineRule="auto"/>
        <w:jc w:val="both"/>
        <w:rPr>
          <w:sz w:val="24"/>
          <w:szCs w:val="24"/>
          <w:lang w:eastAsia="en-US"/>
        </w:rPr>
      </w:pPr>
      <w:r w:rsidRPr="00B15F9F">
        <w:rPr>
          <w:rFonts w:hint="cs"/>
          <w:sz w:val="24"/>
          <w:szCs w:val="24"/>
          <w:rtl/>
          <w:lang w:eastAsia="en-US"/>
        </w:rPr>
        <w:t>ניתן לעיין במסמכי המכרז באתר האינטרנט של המ</w:t>
      </w:r>
      <w:r w:rsidR="00B15F9F" w:rsidRPr="00B15F9F">
        <w:rPr>
          <w:rFonts w:hint="cs"/>
          <w:sz w:val="24"/>
          <w:szCs w:val="24"/>
          <w:rtl/>
          <w:lang w:eastAsia="en-US"/>
        </w:rPr>
        <w:t>משלה</w:t>
      </w:r>
      <w:r w:rsidRPr="00B15F9F">
        <w:rPr>
          <w:rFonts w:hint="cs"/>
          <w:sz w:val="24"/>
          <w:szCs w:val="24"/>
          <w:rtl/>
          <w:lang w:eastAsia="en-US"/>
        </w:rPr>
        <w:t xml:space="preserve"> בכתובת </w:t>
      </w:r>
      <w:hyperlink r:id="rId13" w:history="1">
        <w:r w:rsidR="00B15F9F" w:rsidRPr="00B15F9F">
          <w:rPr>
            <w:rStyle w:val="Hyperlink"/>
            <w:sz w:val="24"/>
            <w:szCs w:val="24"/>
          </w:rPr>
          <w:t>www.gov.il</w:t>
        </w:r>
      </w:hyperlink>
      <w:r w:rsidR="00B15F9F" w:rsidRPr="00B15F9F">
        <w:rPr>
          <w:sz w:val="24"/>
          <w:szCs w:val="24"/>
        </w:rPr>
        <w:t xml:space="preserve">  </w:t>
      </w:r>
      <w:r w:rsidR="00B15F9F" w:rsidRPr="00B15F9F">
        <w:rPr>
          <w:rFonts w:hint="cs"/>
          <w:sz w:val="24"/>
          <w:szCs w:val="24"/>
          <w:rtl/>
        </w:rPr>
        <w:t>בקישור</w:t>
      </w:r>
      <w:r w:rsidR="00210A37" w:rsidRPr="00210A37">
        <w:rPr>
          <w:rFonts w:hint="cs"/>
          <w:color w:val="FFFFFF" w:themeColor="background1"/>
          <w:sz w:val="24"/>
          <w:szCs w:val="24"/>
          <w:rtl/>
        </w:rPr>
        <w:t>-</w:t>
      </w:r>
      <w:r w:rsidR="00B15F9F">
        <w:rPr>
          <w:rFonts w:hint="cs"/>
          <w:sz w:val="24"/>
          <w:szCs w:val="24"/>
          <w:rtl/>
        </w:rPr>
        <w:t>הבא:</w:t>
      </w:r>
      <w:r w:rsidR="00B15F9F">
        <w:t xml:space="preserve"> </w:t>
      </w:r>
      <w:hyperlink r:id="rId14" w:history="1">
        <w:r w:rsidR="00B15F9F" w:rsidRPr="00210A37">
          <w:rPr>
            <w:rStyle w:val="Hyperlink"/>
            <w:noProof w:val="0"/>
            <w:sz w:val="24"/>
            <w:szCs w:val="24"/>
          </w:rPr>
          <w:br/>
          <w:t>https://www.gov.il/he/Departments/ministry_of_aliyah_and_integration</w:t>
        </w:r>
      </w:hyperlink>
      <w:r w:rsidR="00B15F9F" w:rsidRPr="0044669C">
        <w:rPr>
          <w:noProof w:val="0"/>
        </w:rPr>
        <w:t> </w:t>
      </w:r>
    </w:p>
    <w:p w:rsidR="00B15F9F" w:rsidRDefault="00B15F9F" w:rsidP="00B15F9F">
      <w:pPr>
        <w:spacing w:line="360" w:lineRule="auto"/>
        <w:ind w:left="790"/>
        <w:jc w:val="both"/>
        <w:rPr>
          <w:sz w:val="24"/>
          <w:szCs w:val="24"/>
          <w:rtl/>
          <w:lang w:eastAsia="en-US"/>
        </w:rPr>
      </w:pPr>
      <w:r>
        <w:rPr>
          <w:rFonts w:hint="cs"/>
          <w:sz w:val="24"/>
          <w:szCs w:val="24"/>
          <w:rtl/>
          <w:lang w:eastAsia="en-US"/>
        </w:rPr>
        <w:t>ובאתר מנהל הרכש בקישור הבא:</w:t>
      </w:r>
    </w:p>
    <w:p w:rsidR="00B15F9F" w:rsidRPr="004903B4" w:rsidRDefault="00F73E2C" w:rsidP="00B15F9F">
      <w:pPr>
        <w:spacing w:line="360" w:lineRule="auto"/>
        <w:ind w:left="790"/>
        <w:jc w:val="both"/>
        <w:rPr>
          <w:sz w:val="24"/>
          <w:szCs w:val="24"/>
          <w:rtl/>
          <w:lang w:eastAsia="en-US"/>
        </w:rPr>
      </w:pPr>
      <w:hyperlink r:id="rId15" w:history="1">
        <w:r w:rsidR="00B15F9F" w:rsidRPr="00B15F9F">
          <w:rPr>
            <w:rStyle w:val="Hyperlink"/>
            <w:sz w:val="24"/>
            <w:szCs w:val="24"/>
            <w:lang w:eastAsia="en-US"/>
          </w:rPr>
          <w:t>https://www.mr.gov.il/OfficesTenders/Pages/SearchOfficeTenders.aspx?publishid=7</w:t>
        </w:r>
      </w:hyperlink>
    </w:p>
    <w:p w:rsidR="00B15F9F" w:rsidRPr="00B15F9F" w:rsidRDefault="00B15F9F" w:rsidP="00B15F9F">
      <w:pPr>
        <w:spacing w:line="360" w:lineRule="auto"/>
        <w:ind w:left="790"/>
        <w:jc w:val="both"/>
        <w:rPr>
          <w:sz w:val="24"/>
          <w:szCs w:val="24"/>
          <w:lang w:eastAsia="en-US"/>
        </w:rPr>
      </w:pPr>
      <w:r w:rsidRPr="00B15F9F">
        <w:rPr>
          <w:rFonts w:hint="cs"/>
          <w:sz w:val="24"/>
          <w:szCs w:val="24"/>
          <w:rtl/>
          <w:lang w:eastAsia="en-US"/>
        </w:rPr>
        <w:t>המבקש להשתתף במכרז יוריד את מסמכי המכרז מאתר האינטרנט של המשרד.</w:t>
      </w:r>
    </w:p>
    <w:p w:rsidR="000B509F" w:rsidRPr="00173E07" w:rsidRDefault="000B509F" w:rsidP="00762630">
      <w:pPr>
        <w:numPr>
          <w:ilvl w:val="0"/>
          <w:numId w:val="1"/>
        </w:numPr>
        <w:tabs>
          <w:tab w:val="left" w:pos="818"/>
        </w:tabs>
        <w:spacing w:line="360" w:lineRule="auto"/>
        <w:jc w:val="both"/>
        <w:rPr>
          <w:sz w:val="24"/>
          <w:szCs w:val="24"/>
          <w:lang w:eastAsia="en-US"/>
        </w:rPr>
      </w:pPr>
      <w:r w:rsidRPr="00173E07">
        <w:rPr>
          <w:rFonts w:hint="cs"/>
          <w:sz w:val="24"/>
          <w:szCs w:val="24"/>
          <w:rtl/>
          <w:lang w:eastAsia="en-US"/>
        </w:rPr>
        <w:t xml:space="preserve">לצורך </w:t>
      </w:r>
      <w:r w:rsidR="00210A37" w:rsidRPr="00210A37">
        <w:rPr>
          <w:rFonts w:hint="cs"/>
          <w:sz w:val="24"/>
          <w:szCs w:val="24"/>
          <w:rtl/>
          <w:lang w:eastAsia="en-US"/>
        </w:rPr>
        <w:t xml:space="preserve">קבלת תשובות לשאלות הבהרה וכל הודעה אחרת בנוגע למכרז, יש להעביר לדוא"ל </w:t>
      </w:r>
      <w:hyperlink r:id="rId16" w:history="1">
        <w:r w:rsidR="00210A37" w:rsidRPr="00210A37">
          <w:rPr>
            <w:rStyle w:val="Hyperlink"/>
            <w:sz w:val="24"/>
            <w:szCs w:val="24"/>
            <w:lang w:eastAsia="en-US"/>
          </w:rPr>
          <w:t>vmichrazim@moia.gov.il</w:t>
        </w:r>
      </w:hyperlink>
      <w:r w:rsidR="00210A37" w:rsidRPr="00210A37">
        <w:rPr>
          <w:sz w:val="24"/>
          <w:szCs w:val="24"/>
          <w:lang w:eastAsia="en-US"/>
        </w:rPr>
        <w:t xml:space="preserve"> </w:t>
      </w:r>
      <w:r w:rsidR="00210A37" w:rsidRPr="00210A37">
        <w:rPr>
          <w:rFonts w:hint="cs"/>
          <w:sz w:val="24"/>
          <w:szCs w:val="24"/>
          <w:rtl/>
          <w:lang w:eastAsia="en-US"/>
        </w:rPr>
        <w:t>עד ליום</w:t>
      </w:r>
      <w:r w:rsidR="00E91BE3">
        <w:rPr>
          <w:rFonts w:hint="cs"/>
          <w:sz w:val="24"/>
          <w:szCs w:val="24"/>
          <w:rtl/>
          <w:lang w:eastAsia="en-US"/>
        </w:rPr>
        <w:t xml:space="preserve"> </w:t>
      </w:r>
      <w:r w:rsidR="00762630">
        <w:rPr>
          <w:rFonts w:hint="cs"/>
          <w:sz w:val="24"/>
          <w:szCs w:val="24"/>
          <w:rtl/>
          <w:lang w:eastAsia="en-US"/>
        </w:rPr>
        <w:t>ראשון</w:t>
      </w:r>
      <w:r w:rsidR="00E91BE3">
        <w:rPr>
          <w:rFonts w:hint="cs"/>
          <w:sz w:val="24"/>
          <w:szCs w:val="24"/>
          <w:rtl/>
          <w:lang w:eastAsia="en-US"/>
        </w:rPr>
        <w:t>, ה-</w:t>
      </w:r>
      <w:r w:rsidR="00762630">
        <w:rPr>
          <w:rFonts w:hint="cs"/>
          <w:sz w:val="24"/>
          <w:szCs w:val="24"/>
          <w:rtl/>
          <w:lang w:eastAsia="en-US"/>
        </w:rPr>
        <w:t>19</w:t>
      </w:r>
      <w:r w:rsidR="00E91BE3">
        <w:rPr>
          <w:rFonts w:hint="cs"/>
          <w:sz w:val="24"/>
          <w:szCs w:val="24"/>
          <w:rtl/>
          <w:lang w:eastAsia="en-US"/>
        </w:rPr>
        <w:t xml:space="preserve">.8.18, </w:t>
      </w:r>
      <w:r w:rsidR="00210A37" w:rsidRPr="00210A37">
        <w:rPr>
          <w:rFonts w:hint="cs"/>
          <w:sz w:val="24"/>
          <w:szCs w:val="24"/>
          <w:rtl/>
          <w:lang w:eastAsia="en-US"/>
        </w:rPr>
        <w:t xml:space="preserve">טופס רישום להשתתפות במכרז בנוסח </w:t>
      </w:r>
      <w:r w:rsidR="00210A37">
        <w:rPr>
          <w:rFonts w:hint="cs"/>
          <w:sz w:val="24"/>
          <w:szCs w:val="24"/>
          <w:rtl/>
          <w:lang w:eastAsia="en-US"/>
        </w:rPr>
        <w:t>המצורף למפרט ה</w:t>
      </w:r>
      <w:r w:rsidR="00210A37" w:rsidRPr="00210A37">
        <w:rPr>
          <w:rFonts w:hint="cs"/>
          <w:sz w:val="24"/>
          <w:szCs w:val="24"/>
          <w:rtl/>
          <w:lang w:eastAsia="en-US"/>
        </w:rPr>
        <w:t xml:space="preserve">מכרז. מציע שלא יעביר טופס זה יהיה מנוע  מלטעון כל טענה לפיה לא קיבל הודעות מטעם המשרד בנוגע למכרז, לרבות מענה לשאלות ההבהרה, אלא אם כן, פנה למשרד בשאלת הבהרה.  </w:t>
      </w:r>
    </w:p>
    <w:p w:rsidR="000B509F" w:rsidRPr="00173E07" w:rsidRDefault="00210A37" w:rsidP="00210A37">
      <w:pPr>
        <w:numPr>
          <w:ilvl w:val="0"/>
          <w:numId w:val="1"/>
        </w:numPr>
        <w:spacing w:line="360" w:lineRule="auto"/>
        <w:jc w:val="both"/>
        <w:rPr>
          <w:sz w:val="24"/>
          <w:szCs w:val="24"/>
          <w:lang w:eastAsia="en-US"/>
        </w:rPr>
      </w:pPr>
      <w:r>
        <w:rPr>
          <w:rFonts w:hint="cs"/>
          <w:sz w:val="24"/>
          <w:szCs w:val="24"/>
          <w:rtl/>
          <w:lang w:eastAsia="en-US"/>
        </w:rPr>
        <w:t>נציגת המשרד</w:t>
      </w:r>
      <w:r w:rsidRPr="00210A37">
        <w:rPr>
          <w:rFonts w:hint="cs"/>
          <w:sz w:val="24"/>
          <w:szCs w:val="24"/>
          <w:rtl/>
          <w:lang w:eastAsia="en-US"/>
        </w:rPr>
        <w:t>, אליה יש להפנות את כל השאלות והבירורים ביחס למכרז זה, היא גב' אתי ג'ובני, מרכזת ועדת המכרזים.</w:t>
      </w:r>
      <w:r w:rsidRPr="00210A37">
        <w:rPr>
          <w:sz w:val="24"/>
          <w:szCs w:val="24"/>
          <w:lang w:eastAsia="en-US"/>
        </w:rPr>
        <w:t xml:space="preserve"> </w:t>
      </w:r>
      <w:r w:rsidRPr="00210A37">
        <w:rPr>
          <w:rFonts w:hint="cs"/>
          <w:sz w:val="24"/>
          <w:szCs w:val="24"/>
          <w:rtl/>
          <w:lang w:eastAsia="en-US"/>
        </w:rPr>
        <w:t>את שאלות הבהרה יש להפנות באמצעות הדוא"ל בלבד, לכתובת המופיעה בסעיף ב' שלעיל, תוך פירוט השאלה, פרטי השואל וכתובת דוא"ל למענה. פניות בכל דרך אחרת לא יענו.</w:t>
      </w:r>
      <w:r w:rsidR="000B509F" w:rsidRPr="00173E07">
        <w:rPr>
          <w:rFonts w:hint="cs"/>
          <w:sz w:val="24"/>
          <w:szCs w:val="24"/>
          <w:rtl/>
          <w:lang w:eastAsia="en-US"/>
        </w:rPr>
        <w:t xml:space="preserve"> </w:t>
      </w:r>
      <w:r>
        <w:rPr>
          <w:rFonts w:hint="cs"/>
          <w:sz w:val="24"/>
          <w:szCs w:val="24"/>
          <w:rtl/>
          <w:lang w:eastAsia="en-US"/>
        </w:rPr>
        <w:t xml:space="preserve"> </w:t>
      </w:r>
    </w:p>
    <w:p w:rsidR="000B509F" w:rsidRPr="00173E07" w:rsidRDefault="000B509F" w:rsidP="00540854">
      <w:pPr>
        <w:numPr>
          <w:ilvl w:val="0"/>
          <w:numId w:val="1"/>
        </w:numPr>
        <w:spacing w:line="360" w:lineRule="auto"/>
        <w:jc w:val="both"/>
        <w:rPr>
          <w:sz w:val="24"/>
          <w:szCs w:val="24"/>
          <w:lang w:eastAsia="en-US"/>
        </w:rPr>
      </w:pPr>
      <w:r w:rsidRPr="00173E07">
        <w:rPr>
          <w:rFonts w:hint="cs"/>
          <w:sz w:val="24"/>
          <w:szCs w:val="24"/>
          <w:rtl/>
          <w:lang w:eastAsia="en-US"/>
        </w:rPr>
        <w:lastRenderedPageBreak/>
        <w:t xml:space="preserve">את שאלות ההבהרה יש להעביר עד לא יאוחר מיום </w:t>
      </w:r>
      <w:r w:rsidR="00540854">
        <w:rPr>
          <w:rFonts w:hint="cs"/>
          <w:sz w:val="24"/>
          <w:szCs w:val="24"/>
          <w:rtl/>
          <w:lang w:eastAsia="en-US"/>
        </w:rPr>
        <w:t>ראשון</w:t>
      </w:r>
      <w:r w:rsidR="00E91BE3" w:rsidRPr="00E91BE3">
        <w:rPr>
          <w:rFonts w:hint="cs"/>
          <w:sz w:val="24"/>
          <w:szCs w:val="24"/>
          <w:rtl/>
          <w:lang w:eastAsia="en-US"/>
        </w:rPr>
        <w:t>, ה-</w:t>
      </w:r>
      <w:r w:rsidR="00540854">
        <w:rPr>
          <w:rFonts w:hint="cs"/>
          <w:sz w:val="24"/>
          <w:szCs w:val="24"/>
          <w:rtl/>
          <w:lang w:eastAsia="en-US"/>
        </w:rPr>
        <w:t>19</w:t>
      </w:r>
      <w:r w:rsidR="00E91BE3" w:rsidRPr="00E91BE3">
        <w:rPr>
          <w:rFonts w:hint="cs"/>
          <w:sz w:val="24"/>
          <w:szCs w:val="24"/>
          <w:rtl/>
          <w:lang w:eastAsia="en-US"/>
        </w:rPr>
        <w:t>.8.18</w:t>
      </w:r>
      <w:r w:rsidR="00BB118F">
        <w:rPr>
          <w:rFonts w:hint="cs"/>
          <w:sz w:val="24"/>
          <w:szCs w:val="24"/>
          <w:rtl/>
          <w:lang w:eastAsia="en-US"/>
        </w:rPr>
        <w:t>,</w:t>
      </w:r>
      <w:r w:rsidR="00BE6270">
        <w:rPr>
          <w:rFonts w:hint="cs"/>
          <w:sz w:val="24"/>
          <w:szCs w:val="24"/>
          <w:rtl/>
          <w:lang w:eastAsia="en-US"/>
        </w:rPr>
        <w:t xml:space="preserve"> בשעה 12:00</w:t>
      </w:r>
      <w:r w:rsidRPr="00E91BE3">
        <w:rPr>
          <w:rFonts w:hint="cs"/>
          <w:sz w:val="24"/>
          <w:szCs w:val="24"/>
          <w:rtl/>
          <w:lang w:eastAsia="en-US"/>
        </w:rPr>
        <w:t>.</w:t>
      </w:r>
      <w:r w:rsidRPr="00173E07">
        <w:rPr>
          <w:rFonts w:hint="cs"/>
          <w:sz w:val="24"/>
          <w:szCs w:val="24"/>
          <w:rtl/>
          <w:lang w:eastAsia="en-US"/>
        </w:rPr>
        <w:t xml:space="preserve"> שאלות שיתקבלו לאחר מועד זה לא יענו. תשובות לשאלות ההבהרה שיגיעו מכל הנרשמים להשתתפות במכרז עד למועד זה ישלחו לכל הנרשמים במרוכז</w:t>
      </w:r>
      <w:r w:rsidR="00B65231">
        <w:rPr>
          <w:rFonts w:hint="cs"/>
          <w:sz w:val="24"/>
          <w:szCs w:val="24"/>
          <w:rtl/>
          <w:lang w:eastAsia="en-US"/>
        </w:rPr>
        <w:t xml:space="preserve"> עד ליום</w:t>
      </w:r>
      <w:r w:rsidR="00BE6270">
        <w:rPr>
          <w:rFonts w:hint="cs"/>
          <w:sz w:val="24"/>
          <w:szCs w:val="24"/>
          <w:rtl/>
          <w:lang w:eastAsia="en-US"/>
        </w:rPr>
        <w:t xml:space="preserve"> </w:t>
      </w:r>
      <w:r w:rsidR="00540854">
        <w:rPr>
          <w:rFonts w:hint="cs"/>
          <w:sz w:val="24"/>
          <w:szCs w:val="24"/>
          <w:rtl/>
          <w:lang w:eastAsia="en-US"/>
        </w:rPr>
        <w:t>חמישי</w:t>
      </w:r>
      <w:r w:rsidR="00BE6270">
        <w:rPr>
          <w:rFonts w:hint="cs"/>
          <w:sz w:val="24"/>
          <w:szCs w:val="24"/>
          <w:rtl/>
          <w:lang w:eastAsia="en-US"/>
        </w:rPr>
        <w:t>, ה-</w:t>
      </w:r>
      <w:r w:rsidR="00540854">
        <w:rPr>
          <w:rFonts w:hint="cs"/>
          <w:sz w:val="24"/>
          <w:szCs w:val="24"/>
          <w:rtl/>
          <w:lang w:eastAsia="en-US"/>
        </w:rPr>
        <w:t>23</w:t>
      </w:r>
      <w:r w:rsidR="00E91BE3">
        <w:rPr>
          <w:rFonts w:hint="cs"/>
          <w:sz w:val="24"/>
          <w:szCs w:val="24"/>
          <w:rtl/>
          <w:lang w:eastAsia="en-US"/>
        </w:rPr>
        <w:t>.8.18</w:t>
      </w:r>
      <w:r w:rsidRPr="00173E07">
        <w:rPr>
          <w:rFonts w:hint="cs"/>
          <w:sz w:val="24"/>
          <w:szCs w:val="24"/>
          <w:rtl/>
          <w:lang w:eastAsia="en-US"/>
        </w:rPr>
        <w:t>, תוך עילום שם השואל, באמצעות דוא"ל וכן יפורסמו באתר האינטרנט של המשרד.</w:t>
      </w:r>
    </w:p>
    <w:p w:rsidR="000B509F" w:rsidRPr="00173E07" w:rsidRDefault="000B509F" w:rsidP="004903B4">
      <w:pPr>
        <w:numPr>
          <w:ilvl w:val="0"/>
          <w:numId w:val="1"/>
        </w:numPr>
        <w:spacing w:line="360" w:lineRule="auto"/>
        <w:jc w:val="both"/>
        <w:rPr>
          <w:sz w:val="24"/>
          <w:szCs w:val="24"/>
          <w:rtl/>
          <w:lang w:eastAsia="en-US"/>
        </w:rPr>
      </w:pPr>
      <w:r w:rsidRPr="00173E07">
        <w:rPr>
          <w:sz w:val="24"/>
          <w:szCs w:val="24"/>
          <w:rtl/>
          <w:lang w:eastAsia="en-US"/>
        </w:rPr>
        <w:t xml:space="preserve">את </w:t>
      </w:r>
      <w:r w:rsidR="00210A37" w:rsidRPr="00210A37">
        <w:rPr>
          <w:rFonts w:hint="cs"/>
          <w:sz w:val="24"/>
          <w:szCs w:val="24"/>
          <w:rtl/>
          <w:lang w:eastAsia="en-US"/>
        </w:rPr>
        <w:t xml:space="preserve">ההצעות יש למסור במעטפה סגורה, בארבעה עותקים, </w:t>
      </w:r>
      <w:r w:rsidR="00210A37" w:rsidRPr="00210A37">
        <w:rPr>
          <w:rFonts w:hint="cs"/>
          <w:b/>
          <w:bCs/>
          <w:sz w:val="24"/>
          <w:szCs w:val="24"/>
          <w:u w:val="single"/>
          <w:rtl/>
          <w:lang w:eastAsia="en-US"/>
        </w:rPr>
        <w:t>לתיבת המכרזים של המשרד</w:t>
      </w:r>
      <w:r w:rsidR="00210A37" w:rsidRPr="00210A37">
        <w:rPr>
          <w:rFonts w:hint="cs"/>
          <w:sz w:val="24"/>
          <w:szCs w:val="24"/>
          <w:rtl/>
          <w:lang w:eastAsia="en-US"/>
        </w:rPr>
        <w:t>, הנמצאת במשרד הראשי של המשרד, ברח' קפלן 2 הקריה, ירושלים ליד חדר מס' 304 (בקומת הכניסה). על המעטפה יש לציין: "משרד העלייה והקליטה-  מכרז מס' 1</w:t>
      </w:r>
      <w:r w:rsidR="00540854">
        <w:rPr>
          <w:rFonts w:hint="cs"/>
          <w:sz w:val="24"/>
          <w:szCs w:val="24"/>
          <w:rtl/>
          <w:lang w:eastAsia="en-US"/>
        </w:rPr>
        <w:t xml:space="preserve">4/2018" </w:t>
      </w:r>
      <w:r w:rsidR="00210A37" w:rsidRPr="00210A37">
        <w:rPr>
          <w:rFonts w:hint="cs"/>
          <w:sz w:val="24"/>
          <w:szCs w:val="24"/>
          <w:rtl/>
          <w:lang w:eastAsia="en-US"/>
        </w:rPr>
        <w:t xml:space="preserve">בלבד, ללא שם המציע או כל פרט מזהה אחר. כל עמוד בעותק המקורי של ההצעה יוחתם בחתימה וחותמת המציע (כשהמציע תאגיד </w:t>
      </w:r>
      <w:r w:rsidR="00160DA6">
        <w:rPr>
          <w:sz w:val="24"/>
          <w:szCs w:val="24"/>
          <w:rtl/>
          <w:lang w:eastAsia="en-US"/>
        </w:rPr>
        <w:t>–</w:t>
      </w:r>
      <w:r w:rsidR="00210A37" w:rsidRPr="00210A37">
        <w:rPr>
          <w:rFonts w:hint="cs"/>
          <w:sz w:val="24"/>
          <w:szCs w:val="24"/>
          <w:rtl/>
          <w:lang w:eastAsia="en-US"/>
        </w:rPr>
        <w:t xml:space="preserve"> </w:t>
      </w:r>
      <w:r w:rsidR="00160DA6">
        <w:rPr>
          <w:rFonts w:hint="cs"/>
          <w:sz w:val="24"/>
          <w:szCs w:val="24"/>
          <w:rtl/>
          <w:lang w:eastAsia="en-US"/>
        </w:rPr>
        <w:t xml:space="preserve">חתימת </w:t>
      </w:r>
      <w:r w:rsidR="00210A37" w:rsidRPr="00210A37">
        <w:rPr>
          <w:rFonts w:hint="cs"/>
          <w:sz w:val="24"/>
          <w:szCs w:val="24"/>
          <w:rtl/>
          <w:lang w:eastAsia="en-US"/>
        </w:rPr>
        <w:t>מורשי החתימה</w:t>
      </w:r>
      <w:r w:rsidR="00540854">
        <w:rPr>
          <w:rFonts w:hint="cs"/>
          <w:sz w:val="24"/>
          <w:szCs w:val="24"/>
          <w:rtl/>
          <w:lang w:eastAsia="en-US"/>
        </w:rPr>
        <w:t>).</w:t>
      </w:r>
      <w:r w:rsidR="00210A37">
        <w:rPr>
          <w:rFonts w:hint="cs"/>
          <w:sz w:val="24"/>
          <w:szCs w:val="24"/>
          <w:rtl/>
          <w:lang w:eastAsia="en-US"/>
        </w:rPr>
        <w:t xml:space="preserve"> </w:t>
      </w:r>
    </w:p>
    <w:p w:rsidR="000B509F" w:rsidRPr="00173E07" w:rsidRDefault="000B509F" w:rsidP="00B15F9F">
      <w:pPr>
        <w:numPr>
          <w:ilvl w:val="0"/>
          <w:numId w:val="1"/>
        </w:numPr>
        <w:spacing w:line="360" w:lineRule="auto"/>
        <w:jc w:val="both"/>
        <w:rPr>
          <w:sz w:val="24"/>
          <w:szCs w:val="24"/>
          <w:lang w:eastAsia="en-US"/>
        </w:rPr>
      </w:pPr>
      <w:r w:rsidRPr="00173E07">
        <w:rPr>
          <w:sz w:val="24"/>
          <w:szCs w:val="24"/>
          <w:rtl/>
          <w:lang w:eastAsia="en-US"/>
        </w:rPr>
        <w:t xml:space="preserve">תשומת לב המציעים מופנית לכך, כי </w:t>
      </w:r>
      <w:r w:rsidR="00B65231">
        <w:rPr>
          <w:sz w:val="24"/>
          <w:szCs w:val="24"/>
          <w:rtl/>
          <w:lang w:eastAsia="en-US"/>
        </w:rPr>
        <w:t xml:space="preserve">הכניסה למשרד כרוכה </w:t>
      </w:r>
      <w:r w:rsidRPr="00173E07">
        <w:rPr>
          <w:sz w:val="24"/>
          <w:szCs w:val="24"/>
          <w:rtl/>
          <w:lang w:eastAsia="en-US"/>
        </w:rPr>
        <w:t xml:space="preserve">בבידוק בטחוני. </w:t>
      </w:r>
    </w:p>
    <w:p w:rsidR="000B509F" w:rsidRPr="00173E07" w:rsidRDefault="000B509F" w:rsidP="00B15F9F">
      <w:pPr>
        <w:numPr>
          <w:ilvl w:val="0"/>
          <w:numId w:val="1"/>
        </w:numPr>
        <w:spacing w:line="360" w:lineRule="auto"/>
        <w:jc w:val="both"/>
        <w:rPr>
          <w:sz w:val="24"/>
          <w:szCs w:val="24"/>
          <w:lang w:eastAsia="en-US"/>
        </w:rPr>
      </w:pPr>
      <w:r w:rsidRPr="00173E07">
        <w:rPr>
          <w:sz w:val="24"/>
          <w:szCs w:val="24"/>
          <w:rtl/>
          <w:lang w:eastAsia="en-US"/>
        </w:rPr>
        <w:t xml:space="preserve"> אין לשלוח </w:t>
      </w:r>
      <w:r w:rsidRPr="00173E07">
        <w:rPr>
          <w:rFonts w:hint="cs"/>
          <w:sz w:val="24"/>
          <w:szCs w:val="24"/>
          <w:rtl/>
          <w:lang w:eastAsia="en-US"/>
        </w:rPr>
        <w:t>את ה</w:t>
      </w:r>
      <w:r w:rsidRPr="00173E07">
        <w:rPr>
          <w:sz w:val="24"/>
          <w:szCs w:val="24"/>
          <w:rtl/>
          <w:lang w:eastAsia="en-US"/>
        </w:rPr>
        <w:t>הצעות בדואר או ב</w:t>
      </w:r>
      <w:r w:rsidRPr="00173E07">
        <w:rPr>
          <w:rFonts w:hint="cs"/>
          <w:sz w:val="24"/>
          <w:szCs w:val="24"/>
          <w:rtl/>
          <w:lang w:eastAsia="en-US"/>
        </w:rPr>
        <w:t xml:space="preserve">כל </w:t>
      </w:r>
      <w:r w:rsidRPr="00173E07">
        <w:rPr>
          <w:sz w:val="24"/>
          <w:szCs w:val="24"/>
          <w:rtl/>
          <w:lang w:eastAsia="en-US"/>
        </w:rPr>
        <w:t>דרך אחרת.</w:t>
      </w:r>
    </w:p>
    <w:p w:rsidR="000B509F" w:rsidRPr="00282C65" w:rsidRDefault="000B509F" w:rsidP="000B509F">
      <w:pPr>
        <w:spacing w:line="360" w:lineRule="auto"/>
        <w:ind w:left="1077" w:hanging="357"/>
        <w:jc w:val="center"/>
        <w:rPr>
          <w:b/>
          <w:bCs/>
          <w:sz w:val="24"/>
          <w:szCs w:val="24"/>
          <w:rtl/>
          <w:lang w:eastAsia="en-US"/>
        </w:rPr>
      </w:pPr>
    </w:p>
    <w:p w:rsidR="000B509F" w:rsidRPr="00B428DA" w:rsidRDefault="000B509F" w:rsidP="004230E9">
      <w:pPr>
        <w:spacing w:line="360" w:lineRule="auto"/>
        <w:ind w:left="1077" w:hanging="357"/>
        <w:jc w:val="center"/>
        <w:rPr>
          <w:b/>
          <w:bCs/>
          <w:sz w:val="28"/>
          <w:szCs w:val="28"/>
          <w:rtl/>
          <w:lang w:eastAsia="en-US"/>
        </w:rPr>
      </w:pPr>
      <w:r w:rsidRPr="00B428DA">
        <w:rPr>
          <w:rFonts w:hint="cs"/>
          <w:b/>
          <w:bCs/>
          <w:sz w:val="28"/>
          <w:szCs w:val="28"/>
          <w:rtl/>
          <w:lang w:eastAsia="en-US"/>
        </w:rPr>
        <w:t>מועד אחרון למסיר</w:t>
      </w:r>
      <w:r w:rsidRPr="00B428DA">
        <w:rPr>
          <w:b/>
          <w:bCs/>
          <w:sz w:val="28"/>
          <w:szCs w:val="28"/>
          <w:rtl/>
          <w:lang w:eastAsia="en-US"/>
        </w:rPr>
        <w:t>ת</w:t>
      </w:r>
      <w:r w:rsidRPr="00B428DA">
        <w:rPr>
          <w:rFonts w:hint="cs"/>
          <w:b/>
          <w:bCs/>
          <w:sz w:val="28"/>
          <w:szCs w:val="28"/>
          <w:rtl/>
          <w:lang w:eastAsia="en-US"/>
        </w:rPr>
        <w:t xml:space="preserve"> ההצעות הוא יום </w:t>
      </w:r>
      <w:r w:rsidR="00540854">
        <w:rPr>
          <w:rFonts w:hint="cs"/>
          <w:b/>
          <w:bCs/>
          <w:sz w:val="28"/>
          <w:szCs w:val="28"/>
          <w:rtl/>
          <w:lang w:eastAsia="en-US"/>
        </w:rPr>
        <w:t>חמישי</w:t>
      </w:r>
      <w:r w:rsidRPr="00B428DA">
        <w:rPr>
          <w:rFonts w:hint="cs"/>
          <w:b/>
          <w:bCs/>
          <w:sz w:val="28"/>
          <w:szCs w:val="28"/>
          <w:rtl/>
          <w:lang w:eastAsia="en-US"/>
        </w:rPr>
        <w:t>, ה-</w:t>
      </w:r>
      <w:r w:rsidR="00540854">
        <w:rPr>
          <w:rFonts w:hint="cs"/>
          <w:b/>
          <w:bCs/>
          <w:sz w:val="28"/>
          <w:szCs w:val="28"/>
          <w:rtl/>
          <w:lang w:eastAsia="en-US"/>
        </w:rPr>
        <w:t>30</w:t>
      </w:r>
      <w:r w:rsidR="00E91BE3">
        <w:rPr>
          <w:rFonts w:hint="cs"/>
          <w:b/>
          <w:bCs/>
          <w:sz w:val="28"/>
          <w:szCs w:val="28"/>
          <w:rtl/>
          <w:lang w:eastAsia="en-US"/>
        </w:rPr>
        <w:t>.</w:t>
      </w:r>
      <w:r w:rsidR="004230E9">
        <w:rPr>
          <w:rFonts w:hint="cs"/>
          <w:b/>
          <w:bCs/>
          <w:sz w:val="28"/>
          <w:szCs w:val="28"/>
          <w:rtl/>
          <w:lang w:eastAsia="en-US"/>
        </w:rPr>
        <w:t>8</w:t>
      </w:r>
      <w:r w:rsidR="00E91BE3">
        <w:rPr>
          <w:rFonts w:hint="cs"/>
          <w:b/>
          <w:bCs/>
          <w:sz w:val="28"/>
          <w:szCs w:val="28"/>
          <w:rtl/>
          <w:lang w:eastAsia="en-US"/>
        </w:rPr>
        <w:t>.18</w:t>
      </w:r>
      <w:r w:rsidRPr="00B428DA">
        <w:rPr>
          <w:rFonts w:hint="cs"/>
          <w:b/>
          <w:bCs/>
          <w:sz w:val="28"/>
          <w:szCs w:val="28"/>
          <w:rtl/>
          <w:lang w:eastAsia="en-US"/>
        </w:rPr>
        <w:t>, בשעה 12:00.</w:t>
      </w:r>
    </w:p>
    <w:p w:rsidR="000B509F" w:rsidRPr="00B428DA" w:rsidRDefault="000B509F" w:rsidP="000B509F">
      <w:pPr>
        <w:spacing w:line="360" w:lineRule="auto"/>
        <w:ind w:left="1077" w:hanging="357"/>
        <w:jc w:val="center"/>
        <w:rPr>
          <w:b/>
          <w:bCs/>
          <w:sz w:val="28"/>
          <w:szCs w:val="28"/>
          <w:rtl/>
          <w:lang w:eastAsia="en-US"/>
        </w:rPr>
      </w:pPr>
      <w:r w:rsidRPr="00B428DA">
        <w:rPr>
          <w:rFonts w:hint="cs"/>
          <w:b/>
          <w:bCs/>
          <w:sz w:val="28"/>
          <w:szCs w:val="28"/>
          <w:rtl/>
          <w:lang w:eastAsia="en-US"/>
        </w:rPr>
        <w:t>ה</w:t>
      </w:r>
      <w:r w:rsidRPr="00B428DA">
        <w:rPr>
          <w:b/>
          <w:bCs/>
          <w:sz w:val="28"/>
          <w:szCs w:val="28"/>
          <w:rtl/>
          <w:lang w:eastAsia="en-US"/>
        </w:rPr>
        <w:t>צעה שתוגש לאחר מועד זה לא תתקבל ולא תובא לדיון</w:t>
      </w:r>
      <w:r w:rsidRPr="00B428DA">
        <w:rPr>
          <w:rFonts w:hint="cs"/>
          <w:b/>
          <w:bCs/>
          <w:sz w:val="28"/>
          <w:szCs w:val="28"/>
          <w:rtl/>
          <w:lang w:eastAsia="en-US"/>
        </w:rPr>
        <w:t>.</w:t>
      </w:r>
    </w:p>
    <w:p w:rsidR="000B509F" w:rsidRPr="0012126F" w:rsidRDefault="000B509F" w:rsidP="000B509F">
      <w:pPr>
        <w:spacing w:line="360" w:lineRule="auto"/>
        <w:ind w:left="1077" w:hanging="357"/>
        <w:jc w:val="both"/>
        <w:rPr>
          <w:rFonts w:ascii="Book Antiqua" w:hAnsi="Book Antiqua"/>
          <w:b/>
          <w:bCs/>
          <w:noProof w:val="0"/>
          <w:sz w:val="24"/>
          <w:szCs w:val="24"/>
          <w:rtl/>
          <w:lang w:eastAsia="en-US"/>
        </w:rPr>
      </w:pPr>
    </w:p>
    <w:p w:rsidR="000B509F" w:rsidRPr="00251076" w:rsidRDefault="000B509F" w:rsidP="000B509F">
      <w:pPr>
        <w:tabs>
          <w:tab w:val="left" w:pos="708"/>
        </w:tabs>
        <w:spacing w:line="360" w:lineRule="auto"/>
        <w:ind w:left="1440" w:hanging="1440"/>
        <w:jc w:val="both"/>
        <w:rPr>
          <w:sz w:val="24"/>
          <w:szCs w:val="24"/>
          <w:rtl/>
        </w:rPr>
      </w:pPr>
      <w:r>
        <w:rPr>
          <w:sz w:val="24"/>
          <w:szCs w:val="24"/>
          <w:rtl/>
          <w:lang w:val="ru-RU"/>
        </w:rPr>
        <w:tab/>
      </w:r>
    </w:p>
    <w:p w:rsidR="000B509F" w:rsidRPr="004B2A6A" w:rsidRDefault="000B509F" w:rsidP="000B509F">
      <w:pPr>
        <w:rPr>
          <w:szCs w:val="22"/>
          <w:rtl/>
        </w:rPr>
      </w:pPr>
    </w:p>
    <w:p w:rsidR="009F1C65" w:rsidRPr="000B509F" w:rsidRDefault="009F1C65" w:rsidP="000B509F">
      <w:pPr>
        <w:rPr>
          <w:szCs w:val="22"/>
          <w:rtl/>
        </w:rPr>
      </w:pPr>
    </w:p>
    <w:sectPr w:rsidR="009F1C65" w:rsidRPr="000B509F" w:rsidSect="009F1C65">
      <w:headerReference w:type="first" r:id="rId17"/>
      <w:pgSz w:w="11906" w:h="16838"/>
      <w:pgMar w:top="1079" w:right="1797" w:bottom="2157" w:left="1797" w:header="709" w:footer="709" w:gutter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3E2C" w:rsidRDefault="00F73E2C">
      <w:r>
        <w:separator/>
      </w:r>
    </w:p>
  </w:endnote>
  <w:endnote w:type="continuationSeparator" w:id="0">
    <w:p w:rsidR="00F73E2C" w:rsidRDefault="00F73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3E2C" w:rsidRDefault="00F73E2C">
      <w:r>
        <w:separator/>
      </w:r>
    </w:p>
  </w:footnote>
  <w:footnote w:type="continuationSeparator" w:id="0">
    <w:p w:rsidR="00F73E2C" w:rsidRDefault="00F73E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4D79" w:rsidRPr="00094276" w:rsidRDefault="00B65231" w:rsidP="004B2A6A">
    <w:pPr>
      <w:spacing w:line="360" w:lineRule="auto"/>
      <w:rPr>
        <w:b/>
        <w:bCs/>
        <w:rtl/>
      </w:rPr>
    </w:pPr>
    <w:r>
      <w:rPr>
        <w:rFonts w:hint="cs"/>
        <w:lang w:eastAsia="en-US"/>
      </w:rPr>
      <w:drawing>
        <wp:anchor distT="0" distB="0" distL="114300" distR="114300" simplePos="0" relativeHeight="251659264" behindDoc="1" locked="0" layoutInCell="1" allowOverlap="1" wp14:anchorId="14430926" wp14:editId="6AC2B7B1">
          <wp:simplePos x="0" y="0"/>
          <wp:positionH relativeFrom="column">
            <wp:posOffset>-2948305</wp:posOffset>
          </wp:positionH>
          <wp:positionV relativeFrom="paragraph">
            <wp:posOffset>-556895</wp:posOffset>
          </wp:positionV>
          <wp:extent cx="7734300" cy="1461770"/>
          <wp:effectExtent l="0" t="0" r="0" b="0"/>
          <wp:wrapNone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34300" cy="1461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BD3901"/>
    <w:multiLevelType w:val="multilevel"/>
    <w:tmpl w:val="6E36713A"/>
    <w:lvl w:ilvl="0">
      <w:start w:val="1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1DD70524"/>
    <w:multiLevelType w:val="multilevel"/>
    <w:tmpl w:val="6E36713A"/>
    <w:lvl w:ilvl="0">
      <w:start w:val="1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29E27552"/>
    <w:multiLevelType w:val="multilevel"/>
    <w:tmpl w:val="848A1C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bCs w:val="0"/>
        <w:sz w:val="24"/>
        <w:szCs w:val="24"/>
        <w:lang w:val="en-US"/>
      </w:rPr>
    </w:lvl>
    <w:lvl w:ilvl="3">
      <w:start w:val="1"/>
      <w:numFmt w:val="hebrew1"/>
      <w:lvlText w:val="%4."/>
      <w:lvlJc w:val="center"/>
      <w:pPr>
        <w:ind w:left="1728" w:hanging="648"/>
      </w:pPr>
      <w:rPr>
        <w:rFonts w:hint="default"/>
        <w:b w:val="0"/>
        <w:bCs w:val="0"/>
        <w:lang w:bidi="he-IL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57FE677A"/>
    <w:multiLevelType w:val="hybridMultilevel"/>
    <w:tmpl w:val="F30E0AB0"/>
    <w:lvl w:ilvl="0" w:tplc="8996B0F4">
      <w:start w:val="1"/>
      <w:numFmt w:val="hebrew1"/>
      <w:lvlText w:val="%1."/>
      <w:lvlJc w:val="left"/>
      <w:pPr>
        <w:tabs>
          <w:tab w:val="num" w:pos="790"/>
        </w:tabs>
        <w:ind w:left="790" w:hanging="360"/>
      </w:pPr>
      <w:rPr>
        <w:rFonts w:cs="David" w:hint="cs"/>
        <w:sz w:val="2"/>
        <w:szCs w:val="24"/>
      </w:rPr>
    </w:lvl>
    <w:lvl w:ilvl="1" w:tplc="1A7C643A">
      <w:start w:val="1"/>
      <w:numFmt w:val="lowerLetter"/>
      <w:lvlText w:val="%2."/>
      <w:lvlJc w:val="left"/>
      <w:pPr>
        <w:tabs>
          <w:tab w:val="num" w:pos="1510"/>
        </w:tabs>
        <w:ind w:left="1510" w:hanging="360"/>
      </w:pPr>
      <w:rPr>
        <w:rFonts w:cs="Times New Roman"/>
      </w:rPr>
    </w:lvl>
    <w:lvl w:ilvl="2" w:tplc="040D001B">
      <w:start w:val="1"/>
      <w:numFmt w:val="lowerRoman"/>
      <w:lvlText w:val="%3."/>
      <w:lvlJc w:val="right"/>
      <w:pPr>
        <w:tabs>
          <w:tab w:val="num" w:pos="2230"/>
        </w:tabs>
        <w:ind w:left="2230" w:hanging="180"/>
      </w:pPr>
      <w:rPr>
        <w:rFonts w:cs="Times New Roman"/>
      </w:rPr>
    </w:lvl>
    <w:lvl w:ilvl="3" w:tplc="040D000F">
      <w:start w:val="1"/>
      <w:numFmt w:val="decimal"/>
      <w:lvlText w:val="%4."/>
      <w:lvlJc w:val="left"/>
      <w:pPr>
        <w:tabs>
          <w:tab w:val="num" w:pos="2950"/>
        </w:tabs>
        <w:ind w:left="2950" w:hanging="360"/>
      </w:pPr>
      <w:rPr>
        <w:rFonts w:cs="Times New Roman"/>
      </w:rPr>
    </w:lvl>
    <w:lvl w:ilvl="4" w:tplc="040D0019">
      <w:start w:val="1"/>
      <w:numFmt w:val="lowerLetter"/>
      <w:lvlText w:val="%5."/>
      <w:lvlJc w:val="left"/>
      <w:pPr>
        <w:tabs>
          <w:tab w:val="num" w:pos="3670"/>
        </w:tabs>
        <w:ind w:left="3670" w:hanging="360"/>
      </w:pPr>
      <w:rPr>
        <w:rFonts w:cs="Times New Roman"/>
      </w:rPr>
    </w:lvl>
    <w:lvl w:ilvl="5" w:tplc="040D001B">
      <w:start w:val="1"/>
      <w:numFmt w:val="lowerRoman"/>
      <w:lvlText w:val="%6."/>
      <w:lvlJc w:val="right"/>
      <w:pPr>
        <w:tabs>
          <w:tab w:val="num" w:pos="4390"/>
        </w:tabs>
        <w:ind w:left="4390" w:hanging="180"/>
      </w:pPr>
      <w:rPr>
        <w:rFonts w:cs="Times New Roman"/>
      </w:rPr>
    </w:lvl>
    <w:lvl w:ilvl="6" w:tplc="040D000F">
      <w:start w:val="1"/>
      <w:numFmt w:val="decimal"/>
      <w:lvlText w:val="%7."/>
      <w:lvlJc w:val="left"/>
      <w:pPr>
        <w:tabs>
          <w:tab w:val="num" w:pos="5110"/>
        </w:tabs>
        <w:ind w:left="5110" w:hanging="360"/>
      </w:pPr>
      <w:rPr>
        <w:rFonts w:cs="Times New Roman"/>
      </w:rPr>
    </w:lvl>
    <w:lvl w:ilvl="7" w:tplc="040D0019">
      <w:start w:val="1"/>
      <w:numFmt w:val="lowerLetter"/>
      <w:lvlText w:val="%8."/>
      <w:lvlJc w:val="left"/>
      <w:pPr>
        <w:tabs>
          <w:tab w:val="num" w:pos="5830"/>
        </w:tabs>
        <w:ind w:left="5830" w:hanging="360"/>
      </w:pPr>
      <w:rPr>
        <w:rFonts w:cs="Times New Roman"/>
      </w:rPr>
    </w:lvl>
    <w:lvl w:ilvl="8" w:tplc="040D001B">
      <w:start w:val="1"/>
      <w:numFmt w:val="lowerRoman"/>
      <w:lvlText w:val="%9."/>
      <w:lvlJc w:val="right"/>
      <w:pPr>
        <w:tabs>
          <w:tab w:val="num" w:pos="6550"/>
        </w:tabs>
        <w:ind w:left="6550" w:hanging="180"/>
      </w:pPr>
      <w:rPr>
        <w:rFonts w:cs="Times New Roman"/>
      </w:rPr>
    </w:lvl>
  </w:abstractNum>
  <w:abstractNum w:abstractNumId="4">
    <w:nsid w:val="59AA1902"/>
    <w:multiLevelType w:val="hybridMultilevel"/>
    <w:tmpl w:val="C8B44CE8"/>
    <w:lvl w:ilvl="0" w:tplc="1B76C4A0">
      <w:start w:val="1"/>
      <w:numFmt w:val="decimal"/>
      <w:lvlText w:val="(%1)"/>
      <w:lvlJc w:val="left"/>
      <w:pPr>
        <w:ind w:left="11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56" w:hanging="360"/>
      </w:pPr>
    </w:lvl>
    <w:lvl w:ilvl="2" w:tplc="0409001B" w:tentative="1">
      <w:start w:val="1"/>
      <w:numFmt w:val="lowerRoman"/>
      <w:lvlText w:val="%3."/>
      <w:lvlJc w:val="right"/>
      <w:pPr>
        <w:ind w:left="2576" w:hanging="180"/>
      </w:pPr>
    </w:lvl>
    <w:lvl w:ilvl="3" w:tplc="0409000F" w:tentative="1">
      <w:start w:val="1"/>
      <w:numFmt w:val="decimal"/>
      <w:lvlText w:val="%4."/>
      <w:lvlJc w:val="left"/>
      <w:pPr>
        <w:ind w:left="3296" w:hanging="360"/>
      </w:pPr>
    </w:lvl>
    <w:lvl w:ilvl="4" w:tplc="04090019" w:tentative="1">
      <w:start w:val="1"/>
      <w:numFmt w:val="lowerLetter"/>
      <w:lvlText w:val="%5."/>
      <w:lvlJc w:val="left"/>
      <w:pPr>
        <w:ind w:left="4016" w:hanging="360"/>
      </w:pPr>
    </w:lvl>
    <w:lvl w:ilvl="5" w:tplc="0409001B" w:tentative="1">
      <w:start w:val="1"/>
      <w:numFmt w:val="lowerRoman"/>
      <w:lvlText w:val="%6."/>
      <w:lvlJc w:val="right"/>
      <w:pPr>
        <w:ind w:left="4736" w:hanging="180"/>
      </w:pPr>
    </w:lvl>
    <w:lvl w:ilvl="6" w:tplc="0409000F" w:tentative="1">
      <w:start w:val="1"/>
      <w:numFmt w:val="decimal"/>
      <w:lvlText w:val="%7."/>
      <w:lvlJc w:val="left"/>
      <w:pPr>
        <w:ind w:left="5456" w:hanging="360"/>
      </w:pPr>
    </w:lvl>
    <w:lvl w:ilvl="7" w:tplc="04090019" w:tentative="1">
      <w:start w:val="1"/>
      <w:numFmt w:val="lowerLetter"/>
      <w:lvlText w:val="%8."/>
      <w:lvlJc w:val="left"/>
      <w:pPr>
        <w:ind w:left="6176" w:hanging="360"/>
      </w:pPr>
    </w:lvl>
    <w:lvl w:ilvl="8" w:tplc="0409001B" w:tentative="1">
      <w:start w:val="1"/>
      <w:numFmt w:val="lowerRoman"/>
      <w:lvlText w:val="%9."/>
      <w:lvlJc w:val="right"/>
      <w:pPr>
        <w:ind w:left="6896" w:hanging="180"/>
      </w:pPr>
    </w:lvl>
  </w:abstractNum>
  <w:abstractNum w:abstractNumId="5">
    <w:nsid w:val="74245B66"/>
    <w:multiLevelType w:val="hybridMultilevel"/>
    <w:tmpl w:val="9D205664"/>
    <w:lvl w:ilvl="0" w:tplc="D3E4538C">
      <w:start w:val="1"/>
      <w:numFmt w:val="decimal"/>
      <w:lvlText w:val="%1."/>
      <w:lvlJc w:val="left"/>
      <w:pPr>
        <w:ind w:left="720" w:hanging="360"/>
      </w:pPr>
      <w:rPr>
        <w:rFonts w:cs="David" w:hint="default"/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6BE2B6D"/>
    <w:multiLevelType w:val="hybridMultilevel"/>
    <w:tmpl w:val="E910B494"/>
    <w:lvl w:ilvl="0" w:tplc="E236DF5C">
      <w:start w:val="1"/>
      <w:numFmt w:val="hebrew1"/>
      <w:lvlText w:val="%1."/>
      <w:lvlJc w:val="left"/>
      <w:pPr>
        <w:tabs>
          <w:tab w:val="num" w:pos="790"/>
        </w:tabs>
        <w:ind w:left="790" w:hanging="360"/>
      </w:pPr>
      <w:rPr>
        <w:rFonts w:cs="David" w:hint="cs"/>
        <w:sz w:val="2"/>
        <w:szCs w:val="24"/>
      </w:rPr>
    </w:lvl>
    <w:lvl w:ilvl="1" w:tplc="1A7C643A">
      <w:start w:val="1"/>
      <w:numFmt w:val="lowerLetter"/>
      <w:lvlText w:val="%2."/>
      <w:lvlJc w:val="left"/>
      <w:pPr>
        <w:tabs>
          <w:tab w:val="num" w:pos="1510"/>
        </w:tabs>
        <w:ind w:left="1510" w:hanging="360"/>
      </w:pPr>
      <w:rPr>
        <w:rFonts w:cs="Times New Roman"/>
      </w:rPr>
    </w:lvl>
    <w:lvl w:ilvl="2" w:tplc="040D001B">
      <w:start w:val="1"/>
      <w:numFmt w:val="lowerRoman"/>
      <w:lvlText w:val="%3."/>
      <w:lvlJc w:val="right"/>
      <w:pPr>
        <w:tabs>
          <w:tab w:val="num" w:pos="2230"/>
        </w:tabs>
        <w:ind w:left="2230" w:hanging="180"/>
      </w:pPr>
      <w:rPr>
        <w:rFonts w:cs="Times New Roman"/>
      </w:rPr>
    </w:lvl>
    <w:lvl w:ilvl="3" w:tplc="040D000F">
      <w:start w:val="1"/>
      <w:numFmt w:val="decimal"/>
      <w:lvlText w:val="%4."/>
      <w:lvlJc w:val="left"/>
      <w:pPr>
        <w:tabs>
          <w:tab w:val="num" w:pos="2950"/>
        </w:tabs>
        <w:ind w:left="2950" w:hanging="360"/>
      </w:pPr>
      <w:rPr>
        <w:rFonts w:cs="Times New Roman"/>
      </w:rPr>
    </w:lvl>
    <w:lvl w:ilvl="4" w:tplc="040D0019">
      <w:start w:val="1"/>
      <w:numFmt w:val="lowerLetter"/>
      <w:lvlText w:val="%5."/>
      <w:lvlJc w:val="left"/>
      <w:pPr>
        <w:tabs>
          <w:tab w:val="num" w:pos="3670"/>
        </w:tabs>
        <w:ind w:left="3670" w:hanging="360"/>
      </w:pPr>
      <w:rPr>
        <w:rFonts w:cs="Times New Roman"/>
      </w:rPr>
    </w:lvl>
    <w:lvl w:ilvl="5" w:tplc="040D001B">
      <w:start w:val="1"/>
      <w:numFmt w:val="lowerRoman"/>
      <w:lvlText w:val="%6."/>
      <w:lvlJc w:val="right"/>
      <w:pPr>
        <w:tabs>
          <w:tab w:val="num" w:pos="4390"/>
        </w:tabs>
        <w:ind w:left="4390" w:hanging="180"/>
      </w:pPr>
      <w:rPr>
        <w:rFonts w:cs="Times New Roman"/>
      </w:rPr>
    </w:lvl>
    <w:lvl w:ilvl="6" w:tplc="040D000F">
      <w:start w:val="1"/>
      <w:numFmt w:val="decimal"/>
      <w:lvlText w:val="%7."/>
      <w:lvlJc w:val="left"/>
      <w:pPr>
        <w:tabs>
          <w:tab w:val="num" w:pos="5110"/>
        </w:tabs>
        <w:ind w:left="5110" w:hanging="360"/>
      </w:pPr>
      <w:rPr>
        <w:rFonts w:cs="Times New Roman"/>
      </w:rPr>
    </w:lvl>
    <w:lvl w:ilvl="7" w:tplc="040D0019">
      <w:start w:val="1"/>
      <w:numFmt w:val="lowerLetter"/>
      <w:lvlText w:val="%8."/>
      <w:lvlJc w:val="left"/>
      <w:pPr>
        <w:tabs>
          <w:tab w:val="num" w:pos="5830"/>
        </w:tabs>
        <w:ind w:left="5830" w:hanging="360"/>
      </w:pPr>
      <w:rPr>
        <w:rFonts w:cs="Times New Roman"/>
      </w:rPr>
    </w:lvl>
    <w:lvl w:ilvl="8" w:tplc="040D001B">
      <w:start w:val="1"/>
      <w:numFmt w:val="lowerRoman"/>
      <w:lvlText w:val="%9."/>
      <w:lvlJc w:val="right"/>
      <w:pPr>
        <w:tabs>
          <w:tab w:val="num" w:pos="6550"/>
        </w:tabs>
        <w:ind w:left="6550" w:hanging="180"/>
      </w:pPr>
      <w:rPr>
        <w:rFonts w:cs="Times New Roman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4"/>
  </w:num>
  <w:num w:numId="5">
    <w:abstractNumId w:val="0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2A6A"/>
    <w:rsid w:val="00054CDF"/>
    <w:rsid w:val="0008092C"/>
    <w:rsid w:val="000902DE"/>
    <w:rsid w:val="00094276"/>
    <w:rsid w:val="000B509F"/>
    <w:rsid w:val="00106B88"/>
    <w:rsid w:val="00160DA6"/>
    <w:rsid w:val="00171531"/>
    <w:rsid w:val="00173E07"/>
    <w:rsid w:val="001E194E"/>
    <w:rsid w:val="002048C1"/>
    <w:rsid w:val="00210A37"/>
    <w:rsid w:val="00260E87"/>
    <w:rsid w:val="002F5D99"/>
    <w:rsid w:val="00335477"/>
    <w:rsid w:val="00336112"/>
    <w:rsid w:val="003C4BA2"/>
    <w:rsid w:val="004035E3"/>
    <w:rsid w:val="004230E9"/>
    <w:rsid w:val="00447B0C"/>
    <w:rsid w:val="0045409D"/>
    <w:rsid w:val="004903B4"/>
    <w:rsid w:val="004A720B"/>
    <w:rsid w:val="004B2A6A"/>
    <w:rsid w:val="004B4F56"/>
    <w:rsid w:val="004D497A"/>
    <w:rsid w:val="004E0CF0"/>
    <w:rsid w:val="00540854"/>
    <w:rsid w:val="0056022B"/>
    <w:rsid w:val="0058309C"/>
    <w:rsid w:val="005A7975"/>
    <w:rsid w:val="00627886"/>
    <w:rsid w:val="00637BB8"/>
    <w:rsid w:val="006C6715"/>
    <w:rsid w:val="0073398C"/>
    <w:rsid w:val="00752D6D"/>
    <w:rsid w:val="00762630"/>
    <w:rsid w:val="007B4079"/>
    <w:rsid w:val="008068DC"/>
    <w:rsid w:val="008147D7"/>
    <w:rsid w:val="00842DFF"/>
    <w:rsid w:val="00881F72"/>
    <w:rsid w:val="008B617E"/>
    <w:rsid w:val="008C378A"/>
    <w:rsid w:val="008C5594"/>
    <w:rsid w:val="009024D1"/>
    <w:rsid w:val="00944D79"/>
    <w:rsid w:val="009518A9"/>
    <w:rsid w:val="00961C09"/>
    <w:rsid w:val="009735CD"/>
    <w:rsid w:val="009B618A"/>
    <w:rsid w:val="009F1C65"/>
    <w:rsid w:val="00A937F4"/>
    <w:rsid w:val="00AA0035"/>
    <w:rsid w:val="00AA698A"/>
    <w:rsid w:val="00AB145F"/>
    <w:rsid w:val="00AE4147"/>
    <w:rsid w:val="00B15F9F"/>
    <w:rsid w:val="00B2401D"/>
    <w:rsid w:val="00B35F14"/>
    <w:rsid w:val="00B428DA"/>
    <w:rsid w:val="00B65231"/>
    <w:rsid w:val="00B80B2E"/>
    <w:rsid w:val="00BA2170"/>
    <w:rsid w:val="00BB118F"/>
    <w:rsid w:val="00BE009B"/>
    <w:rsid w:val="00BE6270"/>
    <w:rsid w:val="00C57697"/>
    <w:rsid w:val="00C84B00"/>
    <w:rsid w:val="00CA3CB0"/>
    <w:rsid w:val="00CB1E84"/>
    <w:rsid w:val="00CD17F4"/>
    <w:rsid w:val="00D03772"/>
    <w:rsid w:val="00D07A36"/>
    <w:rsid w:val="00D17290"/>
    <w:rsid w:val="00D32EE7"/>
    <w:rsid w:val="00D8525D"/>
    <w:rsid w:val="00DC7AFD"/>
    <w:rsid w:val="00DF7349"/>
    <w:rsid w:val="00E91BE3"/>
    <w:rsid w:val="00EF0034"/>
    <w:rsid w:val="00F034FB"/>
    <w:rsid w:val="00F064C2"/>
    <w:rsid w:val="00F128F4"/>
    <w:rsid w:val="00F13944"/>
    <w:rsid w:val="00F55C8B"/>
    <w:rsid w:val="00F73E2C"/>
    <w:rsid w:val="00F97355"/>
    <w:rsid w:val="00FA7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B2A6A"/>
    <w:pPr>
      <w:bidi/>
    </w:pPr>
    <w:rPr>
      <w:rFonts w:cs="David"/>
      <w:noProof/>
      <w:sz w:val="22"/>
      <w:szCs w:val="26"/>
      <w:lang w:eastAsia="he-IL"/>
    </w:rPr>
  </w:style>
  <w:style w:type="paragraph" w:styleId="1">
    <w:name w:val="heading 1"/>
    <w:basedOn w:val="a"/>
    <w:next w:val="a"/>
    <w:qFormat/>
    <w:rsid w:val="00CB1E84"/>
    <w:pPr>
      <w:keepNext/>
      <w:spacing w:line="360" w:lineRule="auto"/>
      <w:ind w:left="5040"/>
      <w:jc w:val="both"/>
      <w:outlineLvl w:val="0"/>
    </w:pPr>
    <w:rPr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styleId="Hyperlink">
    <w:name w:val="Hyperlink"/>
    <w:uiPriority w:val="99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character" w:customStyle="1" w:styleId="a4">
    <w:name w:val="כותרת עליונה תו"/>
    <w:link w:val="a3"/>
    <w:rsid w:val="00C84B00"/>
    <w:rPr>
      <w:sz w:val="24"/>
      <w:szCs w:val="24"/>
      <w:lang w:eastAsia="he-IL"/>
    </w:rPr>
  </w:style>
  <w:style w:type="paragraph" w:styleId="a6">
    <w:name w:val="List Paragraph"/>
    <w:basedOn w:val="a"/>
    <w:link w:val="a7"/>
    <w:uiPriority w:val="34"/>
    <w:qFormat/>
    <w:rsid w:val="004B2A6A"/>
    <w:pPr>
      <w:spacing w:after="200" w:line="276" w:lineRule="auto"/>
      <w:ind w:left="720"/>
      <w:contextualSpacing/>
    </w:pPr>
    <w:rPr>
      <w:rFonts w:ascii="Calibri" w:eastAsia="Calibri" w:hAnsi="Calibri" w:cs="Arial"/>
      <w:noProof w:val="0"/>
      <w:szCs w:val="22"/>
      <w:lang w:eastAsia="en-US"/>
    </w:rPr>
  </w:style>
  <w:style w:type="character" w:customStyle="1" w:styleId="a7">
    <w:name w:val="פיסקת רשימה תו"/>
    <w:link w:val="a6"/>
    <w:rsid w:val="004B2A6A"/>
    <w:rPr>
      <w:rFonts w:ascii="Calibri" w:eastAsia="Calibri" w:hAnsi="Calibri" w:cs="Arial"/>
      <w:sz w:val="22"/>
      <w:szCs w:val="22"/>
    </w:rPr>
  </w:style>
  <w:style w:type="character" w:styleId="a8">
    <w:name w:val="annotation reference"/>
    <w:basedOn w:val="a0"/>
    <w:rsid w:val="00AA698A"/>
    <w:rPr>
      <w:sz w:val="16"/>
      <w:szCs w:val="16"/>
    </w:rPr>
  </w:style>
  <w:style w:type="paragraph" w:styleId="a9">
    <w:name w:val="annotation text"/>
    <w:basedOn w:val="a"/>
    <w:link w:val="aa"/>
    <w:rsid w:val="00AA698A"/>
    <w:rPr>
      <w:sz w:val="20"/>
      <w:szCs w:val="20"/>
    </w:rPr>
  </w:style>
  <w:style w:type="character" w:customStyle="1" w:styleId="aa">
    <w:name w:val="טקסט הערה תו"/>
    <w:basedOn w:val="a0"/>
    <w:link w:val="a9"/>
    <w:rsid w:val="00AA698A"/>
    <w:rPr>
      <w:rFonts w:cs="David"/>
      <w:noProof/>
      <w:lang w:eastAsia="he-IL"/>
    </w:rPr>
  </w:style>
  <w:style w:type="paragraph" w:styleId="ab">
    <w:name w:val="annotation subject"/>
    <w:basedOn w:val="a9"/>
    <w:next w:val="a9"/>
    <w:link w:val="ac"/>
    <w:rsid w:val="00AA698A"/>
    <w:rPr>
      <w:b/>
      <w:bCs/>
    </w:rPr>
  </w:style>
  <w:style w:type="character" w:customStyle="1" w:styleId="ac">
    <w:name w:val="נושא הערה תו"/>
    <w:basedOn w:val="aa"/>
    <w:link w:val="ab"/>
    <w:rsid w:val="00AA698A"/>
    <w:rPr>
      <w:rFonts w:cs="David"/>
      <w:b/>
      <w:bCs/>
      <w:noProof/>
      <w:lang w:eastAsia="he-IL"/>
    </w:rPr>
  </w:style>
  <w:style w:type="paragraph" w:styleId="ad">
    <w:name w:val="Balloon Text"/>
    <w:basedOn w:val="a"/>
    <w:link w:val="ae"/>
    <w:rsid w:val="00AA698A"/>
    <w:rPr>
      <w:rFonts w:ascii="Tahoma" w:hAnsi="Tahoma" w:cs="Tahoma"/>
      <w:sz w:val="16"/>
      <w:szCs w:val="16"/>
    </w:rPr>
  </w:style>
  <w:style w:type="character" w:customStyle="1" w:styleId="ae">
    <w:name w:val="טקסט בלונים תו"/>
    <w:basedOn w:val="a0"/>
    <w:link w:val="ad"/>
    <w:rsid w:val="00AA698A"/>
    <w:rPr>
      <w:rFonts w:ascii="Tahoma" w:hAnsi="Tahoma" w:cs="Tahoma"/>
      <w:noProof/>
      <w:sz w:val="16"/>
      <w:szCs w:val="16"/>
      <w:lang w:eastAsia="he-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B2A6A"/>
    <w:pPr>
      <w:bidi/>
    </w:pPr>
    <w:rPr>
      <w:rFonts w:cs="David"/>
      <w:noProof/>
      <w:sz w:val="22"/>
      <w:szCs w:val="26"/>
      <w:lang w:eastAsia="he-IL"/>
    </w:rPr>
  </w:style>
  <w:style w:type="paragraph" w:styleId="1">
    <w:name w:val="heading 1"/>
    <w:basedOn w:val="a"/>
    <w:next w:val="a"/>
    <w:qFormat/>
    <w:rsid w:val="00CB1E84"/>
    <w:pPr>
      <w:keepNext/>
      <w:spacing w:line="360" w:lineRule="auto"/>
      <w:ind w:left="5040"/>
      <w:jc w:val="both"/>
      <w:outlineLvl w:val="0"/>
    </w:pPr>
    <w:rPr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styleId="Hyperlink">
    <w:name w:val="Hyperlink"/>
    <w:uiPriority w:val="99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character" w:customStyle="1" w:styleId="a4">
    <w:name w:val="כותרת עליונה תו"/>
    <w:link w:val="a3"/>
    <w:rsid w:val="00C84B00"/>
    <w:rPr>
      <w:sz w:val="24"/>
      <w:szCs w:val="24"/>
      <w:lang w:eastAsia="he-IL"/>
    </w:rPr>
  </w:style>
  <w:style w:type="paragraph" w:styleId="a6">
    <w:name w:val="List Paragraph"/>
    <w:basedOn w:val="a"/>
    <w:link w:val="a7"/>
    <w:uiPriority w:val="34"/>
    <w:qFormat/>
    <w:rsid w:val="004B2A6A"/>
    <w:pPr>
      <w:spacing w:after="200" w:line="276" w:lineRule="auto"/>
      <w:ind w:left="720"/>
      <w:contextualSpacing/>
    </w:pPr>
    <w:rPr>
      <w:rFonts w:ascii="Calibri" w:eastAsia="Calibri" w:hAnsi="Calibri" w:cs="Arial"/>
      <w:noProof w:val="0"/>
      <w:szCs w:val="22"/>
      <w:lang w:eastAsia="en-US"/>
    </w:rPr>
  </w:style>
  <w:style w:type="character" w:customStyle="1" w:styleId="a7">
    <w:name w:val="פיסקת רשימה תו"/>
    <w:link w:val="a6"/>
    <w:rsid w:val="004B2A6A"/>
    <w:rPr>
      <w:rFonts w:ascii="Calibri" w:eastAsia="Calibri" w:hAnsi="Calibri" w:cs="Arial"/>
      <w:sz w:val="22"/>
      <w:szCs w:val="22"/>
    </w:rPr>
  </w:style>
  <w:style w:type="character" w:styleId="a8">
    <w:name w:val="annotation reference"/>
    <w:basedOn w:val="a0"/>
    <w:rsid w:val="00AA698A"/>
    <w:rPr>
      <w:sz w:val="16"/>
      <w:szCs w:val="16"/>
    </w:rPr>
  </w:style>
  <w:style w:type="paragraph" w:styleId="a9">
    <w:name w:val="annotation text"/>
    <w:basedOn w:val="a"/>
    <w:link w:val="aa"/>
    <w:rsid w:val="00AA698A"/>
    <w:rPr>
      <w:sz w:val="20"/>
      <w:szCs w:val="20"/>
    </w:rPr>
  </w:style>
  <w:style w:type="character" w:customStyle="1" w:styleId="aa">
    <w:name w:val="טקסט הערה תו"/>
    <w:basedOn w:val="a0"/>
    <w:link w:val="a9"/>
    <w:rsid w:val="00AA698A"/>
    <w:rPr>
      <w:rFonts w:cs="David"/>
      <w:noProof/>
      <w:lang w:eastAsia="he-IL"/>
    </w:rPr>
  </w:style>
  <w:style w:type="paragraph" w:styleId="ab">
    <w:name w:val="annotation subject"/>
    <w:basedOn w:val="a9"/>
    <w:next w:val="a9"/>
    <w:link w:val="ac"/>
    <w:rsid w:val="00AA698A"/>
    <w:rPr>
      <w:b/>
      <w:bCs/>
    </w:rPr>
  </w:style>
  <w:style w:type="character" w:customStyle="1" w:styleId="ac">
    <w:name w:val="נושא הערה תו"/>
    <w:basedOn w:val="aa"/>
    <w:link w:val="ab"/>
    <w:rsid w:val="00AA698A"/>
    <w:rPr>
      <w:rFonts w:cs="David"/>
      <w:b/>
      <w:bCs/>
      <w:noProof/>
      <w:lang w:eastAsia="he-IL"/>
    </w:rPr>
  </w:style>
  <w:style w:type="paragraph" w:styleId="ad">
    <w:name w:val="Balloon Text"/>
    <w:basedOn w:val="a"/>
    <w:link w:val="ae"/>
    <w:rsid w:val="00AA698A"/>
    <w:rPr>
      <w:rFonts w:ascii="Tahoma" w:hAnsi="Tahoma" w:cs="Tahoma"/>
      <w:sz w:val="16"/>
      <w:szCs w:val="16"/>
    </w:rPr>
  </w:style>
  <w:style w:type="character" w:customStyle="1" w:styleId="ae">
    <w:name w:val="טקסט בלונים תו"/>
    <w:basedOn w:val="a0"/>
    <w:link w:val="ad"/>
    <w:rsid w:val="00AA698A"/>
    <w:rPr>
      <w:rFonts w:ascii="Tahoma" w:hAnsi="Tahoma" w:cs="Tahoma"/>
      <w:noProof/>
      <w:sz w:val="16"/>
      <w:szCs w:val="16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yperlink" Target="http://www.gov.il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vmichrazim@moia.gov.il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www.mr.gov.il/OfficesTenders/Pages/SearchOfficeTenders.aspx?publishid=7" TargetMode="External"/><Relationship Id="rId10" Type="http://schemas.openxmlformats.org/officeDocument/2006/relationships/webSettings" Target="web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https://www.gov.il/he/Departments/ministry_of_aliyah_and_integratio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://teutza13/sites/lm/DocLib3/Forms/template5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BE3CCFFA4AAE6E4EBFB1BAF96A5C26E7" ma:contentTypeVersion="7" ma:contentTypeDescription="צור מסמך חדש." ma:contentTypeScope="" ma:versionID="2a2de6d5a7d737a71a9e9e87696dd61e">
  <xsd:schema xmlns:xsd="http://www.w3.org/2001/XMLSchema" xmlns:xs="http://www.w3.org/2001/XMLSchema" xmlns:p="http://schemas.microsoft.com/office/2006/metadata/properties" xmlns:ns1="http://schemas.microsoft.com/sharepoint/v3" xmlns:ns2="08D34828-0DEC-4E7B-A01F-C82654CE4470" xmlns:ns3="4093ce13-9f19-4790-8af6-22590a21aecf" xmlns:ns4="e41c9766-357c-4769-bba8-d459116aeaf1" xmlns:ns5="4760782a-3956-4c89-88f7-b125f56b08ac" targetNamespace="http://schemas.microsoft.com/office/2006/metadata/properties" ma:root="true" ma:fieldsID="12421a07b3ddc9dbf6684208a7dddccc" ns1:_="" ns2:_="" ns3:_="" ns4:_="" ns5:_="">
    <xsd:import namespace="http://schemas.microsoft.com/sharepoint/v3"/>
    <xsd:import namespace="08D34828-0DEC-4E7B-A01F-C82654CE4470"/>
    <xsd:import namespace="4093ce13-9f19-4790-8af6-22590a21aecf"/>
    <xsd:import namespace="e41c9766-357c-4769-bba8-d459116aeaf1"/>
    <xsd:import namespace="4760782a-3956-4c89-88f7-b125f56b08ac"/>
    <xsd:element name="properties">
      <xsd:complexType>
        <xsd:sequence>
          <xsd:element name="documentManagement">
            <xsd:complexType>
              <xsd:all>
                <xsd:element ref="ns2:_x05e1__x05d5__x05d2__x0020__x05de__x05e1__x05de__x05da_" minOccurs="0"/>
                <xsd:element ref="ns2:_x05ea__x05d0__x05e8__x05d9__x05da__x0020__x05de__x05e1__x05de__x05da_" minOccurs="0"/>
                <xsd:element ref="ns2:_x05de__x05e1__x0027__x0020__x05d0__x05e1__x05de__x05db__x05ea__x05d0_" minOccurs="0"/>
                <xsd:element ref="ns3:_x05e0__x05d5__x05e9__x05d0_" minOccurs="0"/>
                <xsd:element ref="ns3:_x05d0__x05d2__x05e3_" minOccurs="0"/>
                <xsd:element ref="ns3:_x05ea__x05d9__x05e7__x0020__x05d1__x05d9__x05ea__x0020__x05de__x05e9__x05e4__x05d8_" minOccurs="0"/>
                <xsd:element ref="ns3:_x05e0__x05d5__x05e9__x05d0__x0020__x05d4__x05e8__x05d9__x05e9__x05d5__x05dd_" minOccurs="0"/>
                <xsd:element ref="ns2:_x05e0__x05d5__x05e9__x05d0__x0020__x002f__x0020__x05e4__x05e8__x05d5__x05d9__x05d9__x05e7__x05d8_" minOccurs="0"/>
                <xsd:element ref="ns2:_x05ea__x05d5__x05db__x05df_" minOccurs="0"/>
                <xsd:element ref="ns2:_x05d2__x05d5__x05e8__x05dd__x0020__x05e9__x05d5__x05dc__x05d7_" minOccurs="0"/>
                <xsd:element ref="ns2:_x05e9__x05dd__x0020__x05d4__x05e9__x05d5__x05dc__x05d7_" minOccurs="0"/>
                <xsd:element ref="ns2:_x05d2__x05d5__x05e8__x05dd__x0020__x05e0__x05de__x05e2__x05df_" minOccurs="0"/>
                <xsd:element ref="ns2:_x05e9__x05dd__x0020__x05d4__x05e0__x05de__x05e2__x05df_" minOccurs="0"/>
                <xsd:element ref="ns2:_x05e1__x05d8__x05d0__x05d8__x05d5__x05e1__x0020__x05d4__x05de__x05e1__x05de__x05da_" minOccurs="0"/>
                <xsd:element ref="ns2:_x05de__x05d8__x05e4__x05dc_" minOccurs="0"/>
                <xsd:element ref="ns2:_x05de__x05d8__x05e4__x05dc__x0020__x05e9__x05d0__x05d9__x05e0__x05d5__x0020__x05d1__x05de__x05e2__x05e8__x05db__x05ea_" minOccurs="0"/>
                <xsd:element ref="ns2:_x05d4__x05e0__x05d7__x05d9__x05d5__x05ea__x0020__x0020__x05dc__x05d1__x05d9__x05e6__x05d5__x05e2_" minOccurs="0"/>
                <xsd:element ref="ns2:_x05ea__x05d0__x05e8__x05d9__x05da__x0020__x05d9__x05e2__x05d3_" minOccurs="0"/>
                <xsd:element ref="ns2:_x05e7__x05d9__x05e9__x05d5__x05e8__x0020__x05dc__x05de__x05e1__x05de__x05da__x0020__x05de__x05e1__x05e4__x05e8_" minOccurs="0"/>
                <xsd:element ref="ns2:_x05dc__x05d9__x05d3__x05d9__x05e2__x05d4_" minOccurs="0"/>
                <xsd:element ref="ns1:_ModerationComments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ContentTypeId" minOccurs="0"/>
                <xsd:element ref="ns1:TemplateUrl" minOccurs="0"/>
                <xsd:element ref="ns1:xd_ProgID" minOccurs="0"/>
                <xsd:element ref="ns1:xd_Signature" minOccurs="0"/>
                <xsd:element ref="ns1: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MetaInfo" minOccurs="0"/>
                <xsd:element ref="ns1:_Level" minOccurs="0"/>
                <xsd:element ref="ns1:_IsCurrentVersion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4:_x05de__x05d7__x05d9__x05e7__x05d4_" minOccurs="0"/>
                <xsd:element ref="ns5:_dlc_DocId" minOccurs="0"/>
                <xsd:element ref="ns5:_dlc_DocIdUrl" minOccurs="0"/>
                <xsd:element ref="ns5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ModerationComments" ma:index="22" nillable="true" ma:displayName="הערות המאשר" ma:hidden="true" ma:internalName="_ModerationComments" ma:readOnly="true">
      <xsd:simpleType>
        <xsd:restriction base="dms:Note"/>
      </xsd:simpleType>
    </xsd:element>
    <xsd:element name="File_x0020_Type" ma:index="25" nillable="true" ma:displayName="סוג קובץ" ma:hidden="true" ma:internalName="File_x0020_Type" ma:readOnly="true">
      <xsd:simpleType>
        <xsd:restriction base="dms:Text"/>
      </xsd:simpleType>
    </xsd:element>
    <xsd:element name="HTML_x0020_File_x0020_Type" ma:index="26" nillable="true" ma:displayName="סוג קובץ HTML" ma:hidden="true" ma:internalName="HTML_x0020_File_x0020_Type" ma:readOnly="true">
      <xsd:simpleType>
        <xsd:restriction base="dms:Text"/>
      </xsd:simpleType>
    </xsd:element>
    <xsd:element name="_SourceUrl" ma:index="27" nillable="true" ma:displayName="כתובת URL של המקור" ma:hidden="true" ma:internalName="_SourceUrl">
      <xsd:simpleType>
        <xsd:restriction base="dms:Text"/>
      </xsd:simpleType>
    </xsd:element>
    <xsd:element name="_SharedFileIndex" ma:index="28" nillable="true" ma:displayName="אינדקס קבצים משותפים" ma:hidden="true" ma:internalName="_SharedFileIndex">
      <xsd:simpleType>
        <xsd:restriction base="dms:Text"/>
      </xsd:simpleType>
    </xsd:element>
    <xsd:element name="ContentTypeId" ma:index="29" nillable="true" ma:displayName="מזהה סוג תוכן" ma:hidden="true" ma:internalName="ContentTypeId" ma:readOnly="true">
      <xsd:simpleType>
        <xsd:restriction base="dms:Unknown"/>
      </xsd:simpleType>
    </xsd:element>
    <xsd:element name="TemplateUrl" ma:index="30" nillable="true" ma:displayName="קישור לתבנית" ma:hidden="true" ma:internalName="TemplateUrl">
      <xsd:simpleType>
        <xsd:restriction base="dms:Text"/>
      </xsd:simpleType>
    </xsd:element>
    <xsd:element name="xd_ProgID" ma:index="31" nillable="true" ma:displayName="קישור קובץ HTML" ma:hidden="true" ma:internalName="xd_ProgID">
      <xsd:simpleType>
        <xsd:restriction base="dms:Text"/>
      </xsd:simpleType>
    </xsd:element>
    <xsd:element name="xd_Signature" ma:index="32" nillable="true" ma:displayName="חתום" ma:hidden="true" ma:internalName="xd_Signature" ma:readOnly="true">
      <xsd:simpleType>
        <xsd:restriction base="dms:Boolean"/>
      </xsd:simpleType>
    </xsd:element>
    <xsd:element name="ID" ma:index="33" nillable="true" ma:displayName="מזהה" ma:internalName="ID" ma:readOnly="true">
      <xsd:simpleType>
        <xsd:restriction base="dms:Unknown"/>
      </xsd:simpleType>
    </xsd:element>
    <xsd:element name="Author" ma:index="36" nillable="true" ma:displayName="נוצר על-ידי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38" nillable="true" ma:displayName="השתנה על-ידי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39" nillable="true" ma:displayName="בעל יעדי העתקה" ma:hidden="true" ma:internalName="_HasCopyDestinations" ma:readOnly="true">
      <xsd:simpleType>
        <xsd:restriction base="dms:Boolean"/>
      </xsd:simpleType>
    </xsd:element>
    <xsd:element name="_CopySource" ma:index="40" nillable="true" ma:displayName="מקור העתקה" ma:internalName="_CopySource" ma:readOnly="true">
      <xsd:simpleType>
        <xsd:restriction base="dms:Text"/>
      </xsd:simpleType>
    </xsd:element>
    <xsd:element name="_ModerationStatus" ma:index="41" nillable="true" ma:displayName="מצב אישור" ma:default="0" ma:hidden="true" ma:internalName="_ModerationStatus" ma:readOnly="true">
      <xsd:simpleType>
        <xsd:restriction base="dms:Unknown"/>
      </xsd:simpleType>
    </xsd:element>
    <xsd:element name="FileRef" ma:index="42" nillable="true" ma:displayName="נתיב כתובת URL" ma:hidden="true" ma:list="Docs" ma:internalName="FileRef" ma:readOnly="true" ma:showField="FullUrl">
      <xsd:simpleType>
        <xsd:restriction base="dms:Lookup"/>
      </xsd:simpleType>
    </xsd:element>
    <xsd:element name="FileDirRef" ma:index="43" nillable="true" ma:displayName="נתיב" ma:hidden="true" ma:list="Docs" ma:internalName="FileDirRef" ma:readOnly="true" ma:showField="DirName">
      <xsd:simpleType>
        <xsd:restriction base="dms:Lookup"/>
      </xsd:simpleType>
    </xsd:element>
    <xsd:element name="Last_x0020_Modified" ma:index="44" nillable="true" ma:displayName="השתנה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45" nillable="true" ma:displayName="נוצר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46" nillable="true" ma:displayName="גודל הקובץ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47" nillable="true" ma:displayName="סוג פריט" ma:hidden="true" ma:list="Docs" ma:internalName="FSObjType" ma:readOnly="true" ma:showField="FSType">
      <xsd:simpleType>
        <xsd:restriction base="dms:Lookup"/>
      </xsd:simpleType>
    </xsd:element>
    <xsd:element name="CheckedOutUserId" ma:index="49" nillable="true" ma:displayName="מזהה של המשתמש שהוציא את הפריט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50" nillable="true" ma:displayName="הוצא למקומי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51" nillable="true" ma:displayName="הוצא אל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52" nillable="true" ma:displayName="מזהה ייחודי" ma:hidden="true" ma:list="Docs" ma:internalName="UniqueId" ma:readOnly="true" ma:showField="UniqueId">
      <xsd:simpleType>
        <xsd:restriction base="dms:Lookup"/>
      </xsd:simpleType>
    </xsd:element>
    <xsd:element name="ProgId" ma:index="53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54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55" nillable="true" ma:displayName="מצב וירוס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56" nillable="true" ma:displayName="הוצא אל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57" nillable="true" ma:displayName="הערה לגבי הכנסת קבצים" ma:format="TRUE" ma:list="Docs" ma:internalName="_CheckinComment" ma:readOnly="true" ma:showField="CheckinComment">
      <xsd:simpleType>
        <xsd:restriction base="dms:Lookup"/>
      </xsd:simpleType>
    </xsd:element>
    <xsd:element name="MetaInfo" ma:index="68" nillable="true" ma:displayName="חבילת מאפיינים" ma:hidden="true" ma:list="Docs" ma:internalName="MetaInfo" ma:showField="MetaInfo">
      <xsd:simpleType>
        <xsd:restriction base="dms:Lookup"/>
      </xsd:simpleType>
    </xsd:element>
    <xsd:element name="_Level" ma:index="69" nillable="true" ma:displayName="רמה" ma:hidden="true" ma:internalName="_Level" ma:readOnly="true">
      <xsd:simpleType>
        <xsd:restriction base="dms:Unknown"/>
      </xsd:simpleType>
    </xsd:element>
    <xsd:element name="_IsCurrentVersion" ma:index="70" nillable="true" ma:displayName="הגירסה הנוכחית" ma:hidden="true" ma:internalName="_IsCurrentVersion" ma:readOnly="true">
      <xsd:simpleType>
        <xsd:restriction base="dms:Boolean"/>
      </xsd:simpleType>
    </xsd:element>
    <xsd:element name="owshiddenversion" ma:index="74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75" nillable="true" ma:displayName="גירסת ממשק משתמש" ma:hidden="true" ma:internalName="_UIVersion" ma:readOnly="true">
      <xsd:simpleType>
        <xsd:restriction base="dms:Unknown"/>
      </xsd:simpleType>
    </xsd:element>
    <xsd:element name="_UIVersionString" ma:index="76" nillable="true" ma:displayName="גירסה" ma:internalName="_UIVersionString" ma:readOnly="true">
      <xsd:simpleType>
        <xsd:restriction base="dms:Text"/>
      </xsd:simpleType>
    </xsd:element>
    <xsd:element name="InstanceID" ma:index="77" nillable="true" ma:displayName="מזהה מופע" ma:hidden="true" ma:internalName="InstanceID" ma:readOnly="true">
      <xsd:simpleType>
        <xsd:restriction base="dms:Unknown"/>
      </xsd:simpleType>
    </xsd:element>
    <xsd:element name="Order" ma:index="78" nillable="true" ma:displayName="סדר" ma:hidden="true" ma:internalName="Order">
      <xsd:simpleType>
        <xsd:restriction base="dms:Number"/>
      </xsd:simpleType>
    </xsd:element>
    <xsd:element name="GUID" ma:index="79" nillable="true" ma:displayName="GUID" ma:hidden="true" ma:internalName="GUID" ma:readOnly="true">
      <xsd:simpleType>
        <xsd:restriction base="dms:Unknown"/>
      </xsd:simpleType>
    </xsd:element>
    <xsd:element name="WorkflowVersion" ma:index="80" nillable="true" ma:displayName="גירסת זרימת עבודה" ma:hidden="true" ma:internalName="WorkflowVersion" ma:readOnly="true">
      <xsd:simpleType>
        <xsd:restriction base="dms:Unknown"/>
      </xsd:simpleType>
    </xsd:element>
    <xsd:element name="WorkflowInstanceID" ma:index="81" nillable="true" ma:displayName="מזהה מופע של זרימת עבודה" ma:hidden="true" ma:internalName="WorkflowInstanceID" ma:readOnly="true">
      <xsd:simpleType>
        <xsd:restriction base="dms:Unknown"/>
      </xsd:simpleType>
    </xsd:element>
    <xsd:element name="ParentVersionString" ma:index="82" nillable="true" ma:displayName="גירסת מקור (מסמך שהומר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83" nillable="true" ma:displayName="שם מקור (מסמך שהומר)" ma:hidden="true" ma:list="Docs" ma:internalName="ParentLeafName" ma:readOnly="true" ma:showField="ParentLeafName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D34828-0DEC-4E7B-A01F-C82654CE4470" elementFormDefault="qualified">
    <xsd:import namespace="http://schemas.microsoft.com/office/2006/documentManagement/types"/>
    <xsd:import namespace="http://schemas.microsoft.com/office/infopath/2007/PartnerControls"/>
    <xsd:element name="_x05e1__x05d5__x05d2__x0020__x05de__x05e1__x05de__x05da_" ma:index="1" nillable="true" ma:displayName="סוג מסמך" ma:default="דואר יוצא-מסמכים" ma:format="Dropdown" ma:internalName="_x05e1__x05d5__x05d2__x0020__x05de__x05e1__x05de__x05da_">
      <xsd:simpleType>
        <xsd:restriction base="dms:Choice">
          <xsd:enumeration value="דואר יוצא-מסמכים"/>
          <xsd:enumeration value="דואר יוצא-מייל"/>
          <xsd:enumeration value="דואר יוצא-פקס"/>
          <xsd:enumeration value="דואר נכנס-מסמכים"/>
          <xsd:enumeration value="דואר נכנס-מייל"/>
          <xsd:enumeration value="דואר נכנס-פקס"/>
          <xsd:enumeration value="מסמך פנימי"/>
        </xsd:restriction>
      </xsd:simpleType>
    </xsd:element>
    <xsd:element name="_x05ea__x05d0__x05e8__x05d9__x05da__x0020__x05de__x05e1__x05de__x05da_" ma:index="2" nillable="true" ma:displayName="תאריך מסמך" ma:default="[today]" ma:description="התאריך על המסמך" ma:format="DateOnly" ma:internalName="_x05ea__x05d0__x05e8__x05d9__x05da__x0020__x05de__x05e1__x05de__x05da_">
      <xsd:simpleType>
        <xsd:restriction base="dms:DateTime"/>
      </xsd:simpleType>
    </xsd:element>
    <xsd:element name="_x05de__x05e1__x0027__x0020__x05d0__x05e1__x05de__x05db__x05ea__x05d0_" ma:index="3" nillable="true" ma:displayName="מס' אסמכתא" ma:description="מס' סימוכין" ma:internalName="_x05de__x05e1__x0027__x0020__x05d0__x05e1__x05de__x05db__x05ea__x05d0_">
      <xsd:simpleType>
        <xsd:restriction base="dms:Text">
          <xsd:maxLength value="255"/>
        </xsd:restriction>
      </xsd:simpleType>
    </xsd:element>
    <xsd:element name="_x05e0__x05d5__x05e9__x05d0__x0020__x002f__x0020__x05e4__x05e8__x05d5__x05d9__x05d9__x05e7__x05d8_" ma:index="8" nillable="true" ma:displayName="נושא / פרוייקט" ma:default="שוטף" ma:description="סמן את התיקים בהם הינך רוצה לתייק את המסמך" ma:internalName="_x05e0__x05d5__x05e9__x05d0__x0020__x002f__x0020__x05e4__x05e8__x05d5__x05d9__x05d9__x05e7__x05d8_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שוטף"/>
                        <xsd:enumeration value="אבטחת מידע"/>
                        <xsd:enumeration value="אגף ביקורת"/>
                        <xsd:enumeration value="אגף לביקורת המדינה"/>
                        <xsd:enumeration value="אסירי ציון"/>
                        <xsd:enumeration value="אתיקה"/>
                        <xsd:enumeration value="בטחון"/>
                        <xsd:enumeration value="בנא&quot;מ"/>
                        <xsd:enumeration value="גיור"/>
                        <xsd:enumeration value="דוברות מידע ופרסום"/>
                        <xsd:enumeration value="דיור"/>
                        <xsd:enumeration value="הדרכה"/>
                        <xsd:enumeration value="הערכת עובדים"/>
                        <xsd:enumeration value="התקשרויות"/>
                        <xsd:enumeration value="וטרנים"/>
                        <xsd:enumeration value="ועד"/>
                        <xsd:enumeration value="וועדות"/>
                        <xsd:enumeration value="חשכ&quot;ל"/>
                        <xsd:enumeration value="חופש המידע"/>
                        <xsd:enumeration value="חשבות"/>
                        <xsd:enumeration value="יזמות"/>
                        <xsd:enumeration value="לשכה משפטית"/>
                        <xsd:enumeration value="מבקר המדינה"/>
                        <xsd:enumeration value="מחוזות"/>
                        <xsd:enumeration value="מחוז באר שבע והנגב"/>
                        <xsd:enumeration value="מחוז חיפה והצפון"/>
                        <xsd:enumeration value="מחוז ירושלים והשפלה"/>
                        <xsd:enumeration value="מחוז תל אביב והמרכז"/>
                        <xsd:enumeration value="מחיקת חובות"/>
                        <xsd:enumeration value="מח אתיופית"/>
                        <xsd:enumeration value="מיקור חוץ"/>
                        <xsd:enumeration value="מלחמה בשחיתות"/>
                        <xsd:enumeration value="ממשל זמין ומרכבה"/>
                        <xsd:enumeration value="מנכל ושר"/>
                        <xsd:enumeration value="מעמד האשה"/>
                        <xsd:enumeration value="מערכות מידע"/>
                        <xsd:enumeration value="מרכז קליטה במדע"/>
                        <xsd:enumeration value="מרכזי הכוונה"/>
                        <xsd:enumeration value="משאבי אנוש"/>
                        <xsd:enumeration value="משמעת ומשטרה"/>
                        <xsd:enumeration value="נתב&quot;ג"/>
                        <xsd:enumeration value="ניהול איכות"/>
                        <xsd:enumeration value="נציבות תלונות הציבור"/>
                        <xsd:enumeration value="סמנכ&quot;לית"/>
                        <xsd:enumeration value="עובד מצטיין"/>
                        <xsd:enumeration value="פניות הציבור"/>
                        <xsd:enumeration value="קליטה בקהילה"/>
                        <xsd:enumeration value="רווחה"/>
                        <xsd:enumeration value="רכישת דירות עולי אתיופיה"/>
                        <xsd:enumeration value="רשויות"/>
                        <xsd:enumeration value="שונות"/>
                        <xsd:enumeration value="שיפור השרות ובנאמ"/>
                        <xsd:enumeration value="תושבים חוזרים"/>
                        <xsd:enumeration value="תיק ממשלה"/>
                        <xsd:enumeration value="תכנון ומחקר"/>
                        <xsd:enumeration value="תמיכות"/>
                        <xsd:enumeration value="תעוד וזכאות"/>
                        <xsd:enumeration value="תעסוקה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_x05ea__x05d5__x05db__x05df_" ma:index="9" nillable="true" ma:displayName="תוכן" ma:internalName="_x05ea__x05d5__x05db__x05df_">
      <xsd:simpleType>
        <xsd:restriction base="dms:Note">
          <xsd:maxLength value="255"/>
        </xsd:restriction>
      </xsd:simpleType>
    </xsd:element>
    <xsd:element name="_x05d2__x05d5__x05e8__x05dd__x0020__x05e9__x05d5__x05dc__x05d7_" ma:index="10" nillable="true" ma:displayName="גורם שולח" ma:default="לשכה משפטית" ma:description="שם המשרד השולח" ma:indexed="true" ma:internalName="_x05d2__x05d5__x05e8__x05dd__x0020__x05e9__x05d5__x05dc__x05d7_">
      <xsd:simpleType>
        <xsd:restriction base="dms:Text">
          <xsd:maxLength value="255"/>
        </xsd:restriction>
      </xsd:simpleType>
    </xsd:element>
    <xsd:element name="_x05e9__x05dd__x0020__x05d4__x05e9__x05d5__x05dc__x05d7_" ma:index="11" nillable="true" ma:displayName="שם השולח" ma:description="מאת (שם האדם השולח)" ma:internalName="_x05e9__x05dd__x0020__x05d4__x05e9__x05d5__x05dc__x05d7_">
      <xsd:simpleType>
        <xsd:restriction base="dms:Text">
          <xsd:maxLength value="255"/>
        </xsd:restriction>
      </xsd:simpleType>
    </xsd:element>
    <xsd:element name="_x05d2__x05d5__x05e8__x05dd__x0020__x05e0__x05de__x05e2__x05df_" ma:index="12" nillable="true" ma:displayName="גורם נמען" ma:default="לשכה משפטית" ma:description="הגוף אליו נשלח המסמך" ma:indexed="true" ma:internalName="_x05d2__x05d5__x05e8__x05dd__x0020__x05e0__x05de__x05e2__x05df_">
      <xsd:simpleType>
        <xsd:restriction base="dms:Text">
          <xsd:maxLength value="255"/>
        </xsd:restriction>
      </xsd:simpleType>
    </xsd:element>
    <xsd:element name="_x05e9__x05dd__x0020__x05d4__x05e0__x05de__x05e2__x05df_" ma:index="13" nillable="true" ma:displayName="שם הנמען" ma:description="לכבוד / אל מי נשלח המכתב" ma:internalName="_x05e9__x05dd__x0020__x05d4__x05e0__x05de__x05e2__x05df_">
      <xsd:simpleType>
        <xsd:restriction base="dms:Text">
          <xsd:maxLength value="255"/>
        </xsd:restriction>
      </xsd:simpleType>
    </xsd:element>
    <xsd:element name="_x05e1__x05d8__x05d0__x05d8__x05d5__x05e1__x0020__x05d4__x05de__x05e1__x05de__x05da_" ma:index="15" nillable="true" ma:displayName="סטאטוס המסמך" ma:format="Dropdown" ma:internalName="_x05e1__x05d8__x05d0__x05d8__x05d5__x05e1__x0020__x05d4__x05de__x05e1__x05de__x05da_">
      <xsd:simpleType>
        <xsd:restriction base="dms:Choice">
          <xsd:enumeration value="(ללא)"/>
          <xsd:enumeration value="לטיפול"/>
          <xsd:enumeration value="בטיפול"/>
          <xsd:enumeration value="סיום טיפול"/>
          <xsd:enumeration value="תיוק גירסה סופית"/>
          <xsd:enumeration value="טיוטא ראשונית"/>
        </xsd:restriction>
      </xsd:simpleType>
    </xsd:element>
    <xsd:element name="_x05de__x05d8__x05e4__x05dc_" ma:index="16" nillable="true" ma:displayName="מטפל" ma:indexed="true" ma:list="UserInfo" ma:internalName="_x05de__x05d8__x05e4__x05dc_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x05de__x05d8__x05e4__x05dc__x0020__x05e9__x05d0__x05d9__x05e0__x05d5__x0020__x05d1__x05de__x05e2__x05e8__x05db__x05ea_" ma:index="17" nillable="true" ma:displayName="מטפל שאינו במערכת" ma:description="מטפל שאינו ראשאי להכנס למערכת" ma:internalName="_x05de__x05d8__x05e4__x05dc__x0020__x05e9__x05d0__x05d9__x05e0__x05d5__x0020__x05d1__x05de__x05e2__x05e8__x05db__x05ea_">
      <xsd:simpleType>
        <xsd:restriction base="dms:Text">
          <xsd:maxLength value="60"/>
        </xsd:restriction>
      </xsd:simpleType>
    </xsd:element>
    <xsd:element name="_x05d4__x05e0__x05d7__x05d9__x05d5__x05ea__x0020__x0020__x05dc__x05d1__x05d9__x05e6__x05d5__x05e2_" ma:index="18" nillable="true" ma:displayName="הנחיות  לביצוע" ma:description="הנחיות לביצוע / טיפול" ma:internalName="_x05d4__x05e0__x05d7__x05d9__x05d5__x05ea__x0020__x0020__x05dc__x05d1__x05d9__x05e6__x05d5__x05e2_">
      <xsd:simpleType>
        <xsd:restriction base="dms:Note">
          <xsd:maxLength value="255"/>
        </xsd:restriction>
      </xsd:simpleType>
    </xsd:element>
    <xsd:element name="_x05ea__x05d0__x05e8__x05d9__x05da__x0020__x05d9__x05e2__x05d3_" ma:index="19" nillable="true" ma:displayName="תאריך יעד" ma:description="תאריך יעד לסיום העבודה" ma:format="DateOnly" ma:internalName="_x05ea__x05d0__x05e8__x05d9__x05da__x0020__x05d9__x05e2__x05d3_">
      <xsd:simpleType>
        <xsd:restriction base="dms:DateTime"/>
      </xsd:simpleType>
    </xsd:element>
    <xsd:element name="_x05e7__x05d9__x05e9__x05d5__x05e8__x0020__x05dc__x05de__x05e1__x05de__x05da__x0020__x05de__x05e1__x05e4__x05e8_" ma:index="20" nillable="true" ma:displayName="קישור למסמך מספר" ma:description="מספר מזהה של מסמך קודם הקשור למסמך זה" ma:internalName="_x05e7__x05d9__x05e9__x05d5__x05e8__x0020__x05dc__x05de__x05e1__x05de__x05da__x0020__x05de__x05e1__x05e4__x05e8_">
      <xsd:simpleType>
        <xsd:restriction base="dms:Text">
          <xsd:maxLength value="255"/>
        </xsd:restriction>
      </xsd:simpleType>
    </xsd:element>
    <xsd:element name="_x05dc__x05d9__x05d3__x05d9__x05e2__x05d4_" ma:index="21" nillable="true" ma:displayName="לידיעה" ma:description="לידיעה" ma:internalName="_x05dc__x05d9__x05d3__x05d9__x05e2__x05d4_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מיכל רבל-שטרית"/>
                    <xsd:enumeration value="מיכל לונטל"/>
                    <xsd:enumeration value="רחל טל"/>
                    <xsd:enumeration value="שרון בן אבו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93ce13-9f19-4790-8af6-22590a21aecf" elementFormDefault="qualified">
    <xsd:import namespace="http://schemas.microsoft.com/office/2006/documentManagement/types"/>
    <xsd:import namespace="http://schemas.microsoft.com/office/infopath/2007/PartnerControls"/>
    <xsd:element name="_x05e0__x05d5__x05e9__x05d0_" ma:index="4" nillable="true" ma:displayName="נושא" ma:internalName="_x05e0__x05d5__x05e9__x05d0_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אסירי ציון"/>
                    <xsd:enumeration value="בחירות"/>
                    <xsd:enumeration value="בתי משפט"/>
                    <xsd:enumeration value="החלטות ממשלה"/>
                    <xsd:enumeration value="הנחיות חשכל"/>
                    <xsd:enumeration value="הנחיות יועמש"/>
                    <xsd:enumeration value="הנחיות נציבות"/>
                    <xsd:enumeration value="הסכמי פשרה"/>
                    <xsd:enumeration value="הצעות מחיר"/>
                    <xsd:enumeration value="הרוגי מלכות"/>
                    <xsd:enumeration value="הרצאות והדרכות"/>
                    <xsd:enumeration value="וועדות שונות"/>
                    <xsd:enumeration value="ועדת מכרזים"/>
                    <xsd:enumeration value="חוות דעת"/>
                    <xsd:enumeration value="חוזים"/>
                    <xsd:enumeration value="חוק נפגעי צרנוביל"/>
                    <xsd:enumeration value="חופש המידע"/>
                    <xsd:enumeration value="חקיקה"/>
                    <xsd:enumeration value="טפסים"/>
                    <xsd:enumeration value="מבחני תמיכה"/>
                    <xsd:enumeration value="מכרזים"/>
                    <xsd:enumeration value="מכתבים"/>
                    <xsd:enumeration value="נהלים"/>
                    <xsd:enumeration value="נוהל רשויות"/>
                    <xsd:enumeration value="סקרים ומחקרים"/>
                    <xsd:enumeration value="עזבונות"/>
                    <xsd:enumeration value="פסקי דין"/>
                    <xsd:enumeration value="פרוטוקולים"/>
                    <xsd:enumeration value="תצהירים"/>
                    <xsd:enumeration value="תמיכות"/>
                  </xsd:restriction>
                </xsd:simpleType>
              </xsd:element>
            </xsd:sequence>
          </xsd:extension>
        </xsd:complexContent>
      </xsd:complexType>
    </xsd:element>
    <xsd:element name="_x05d0__x05d2__x05e3_" ma:index="5" nillable="true" ma:displayName="אגף" ma:internalName="_x05d0__x05d2__x05e3_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תיקיית אב"/>
                        <xsd:enumeration value="אסירי ציון"/>
                        <xsd:enumeration value="בטחון"/>
                        <xsd:enumeration value="ביקורת פנים"/>
                        <xsd:enumeration value="בנא&quot;מ"/>
                        <xsd:enumeration value="דוברות"/>
                        <xsd:enumeration value="דיור"/>
                        <xsd:enumeration value="הדרכה"/>
                        <xsd:enumeration value="הסוכנות היהודית"/>
                        <xsd:enumeration value="חופש המידע"/>
                        <xsd:enumeration value="חשכ&quot;ל"/>
                        <xsd:enumeration value="חשבות"/>
                        <xsd:enumeration value="יועמ&quot;ש"/>
                        <xsd:enumeration value="יזמות"/>
                        <xsd:enumeration value="ליקווידטורים"/>
                        <xsd:enumeration value="לשכה משפטית"/>
                        <xsd:enumeration value="לשכת מנכל"/>
                        <xsd:enumeration value="לשכת משנכ&quot;ל"/>
                        <xsd:enumeration value="לשכת שרה"/>
                        <xsd:enumeration value="לשכת סמנכ&quot;לית"/>
                        <xsd:enumeration value="מחוזות"/>
                        <xsd:enumeration value="מינהל הסטודנטים"/>
                        <xsd:enumeration value="מכרזים"/>
                        <xsd:enumeration value="מערכות מידע"/>
                        <xsd:enumeration value="משאבי אנוש"/>
                        <xsd:enumeration value="נציבות"/>
                        <xsd:enumeration value="נתבג"/>
                        <xsd:enumeration value="עולי אתיופיה"/>
                        <xsd:enumeration value="עזבונות"/>
                        <xsd:enumeration value="עידוד העלייה"/>
                        <xsd:enumeration value="ערעורים"/>
                        <xsd:enumeration value="פרסום"/>
                        <xsd:enumeration value="קליטה במדע"/>
                        <xsd:enumeration value="קליטה בקהילה"/>
                        <xsd:enumeration value="רווחה"/>
                        <xsd:enumeration value="תושבים חוזרים"/>
                        <xsd:enumeration value="תיעוד וזכאות"/>
                        <xsd:enumeration value="תיכנון ומחקר"/>
                        <xsd:enumeration value="תמיכות"/>
                        <xsd:enumeration value="תעסוקה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_x05ea__x05d9__x05e7__x0020__x05d1__x05d9__x05ea__x0020__x05de__x05e9__x05e4__x05d8_" ma:index="6" nillable="true" ma:displayName="תיק בית משפט" ma:internalName="_x05ea__x05d9__x05e7__x0020__x05d1__x05d9__x05ea__x0020__x05de__x05e9__x05e4__x05d8_">
      <xsd:simpleType>
        <xsd:restriction base="dms:Text">
          <xsd:maxLength value="255"/>
        </xsd:restriction>
      </xsd:simpleType>
    </xsd:element>
    <xsd:element name="_x05e0__x05d5__x05e9__x05d0__x0020__x05d4__x05e8__x05d9__x05e9__x05d5__x05dd_" ma:index="7" nillable="true" ma:displayName="נושא הרישום" ma:internalName="_x05e0__x05d5__x05e9__x05d0__x0020__x05d4__x05e8__x05d9__x05e9__x05d5__x05dd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1c9766-357c-4769-bba8-d459116aeaf1" elementFormDefault="qualified">
    <xsd:import namespace="http://schemas.microsoft.com/office/2006/documentManagement/types"/>
    <xsd:import namespace="http://schemas.microsoft.com/office/infopath/2007/PartnerControls"/>
    <xsd:element name="_x05de__x05d7__x05d9__x05e7__x05d4_" ma:index="86" nillable="true" ma:displayName="מחיקה" ma:default="0" ma:internalName="_x05de__x05d7__x05d9__x05e7__x05d4_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60782a-3956-4c89-88f7-b125f56b08ac" elementFormDefault="qualified">
    <xsd:import namespace="http://schemas.microsoft.com/office/2006/documentManagement/types"/>
    <xsd:import namespace="http://schemas.microsoft.com/office/infopath/2007/PartnerControls"/>
    <xsd:element name="_dlc_DocId" ma:index="87" nillable="true" ma:displayName="ערך של מזהה מסמך" ma:description="הערך של מזהה המסמך שהוקצה לפריט זה." ma:internalName="_dlc_DocId" ma:readOnly="true">
      <xsd:simpleType>
        <xsd:restriction base="dms:Text"/>
      </xsd:simpleType>
    </xsd:element>
    <xsd:element name="_dlc_DocIdUrl" ma:index="88" nillable="true" ma:displayName="מזהה מסמך" ma:description="קישור קבוע למסמך זה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89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4" ma:displayName="סוג תוכן"/>
        <xsd:element ref="dc:title" minOccurs="0" maxOccurs="1" ma:index="1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5e1__x05d8__x05d0__x05d8__x05d5__x05e1__x0020__x05d4__x05de__x05e1__x05de__x05da_ xmlns="08D34828-0DEC-4E7B-A01F-C82654CE4470" xsi:nil="true"/>
    <TemplateUrl xmlns="http://schemas.microsoft.com/sharepoint/v3" xsi:nil="true"/>
    <_x05de__x05d8__x05e4__x05dc__x0020__x05e9__x05d0__x05d9__x05e0__x05d5__x0020__x05d1__x05de__x05e2__x05e8__x05db__x05ea_ xmlns="08D34828-0DEC-4E7B-A01F-C82654CE4470" xsi:nil="true"/>
    <_x05d0__x05d2__x05e3_ xmlns="4093ce13-9f19-4790-8af6-22590a21aecf"/>
    <_x05e9__x05dd__x0020__x05d4__x05e9__x05d5__x05dc__x05d7_ xmlns="08D34828-0DEC-4E7B-A01F-C82654CE4470" xsi:nil="true"/>
    <_x05d2__x05d5__x05e8__x05dd__x0020__x05e9__x05d5__x05dc__x05d7_ xmlns="08D34828-0DEC-4E7B-A01F-C82654CE4470">לשכה משפטית</_x05d2__x05d5__x05e8__x05dd__x0020__x05e9__x05d5__x05dc__x05d7_>
    <_x05e9__x05dd__x0020__x05d4__x05e0__x05de__x05e2__x05df_ xmlns="08D34828-0DEC-4E7B-A01F-C82654CE4470" xsi:nil="true"/>
    <_x05ea__x05d5__x05db__x05df_ xmlns="08D34828-0DEC-4E7B-A01F-C82654CE4470" xsi:nil="true"/>
    <_x05e0__x05d5__x05e9__x05d0_ xmlns="4093ce13-9f19-4790-8af6-22590a21aecf"/>
    <_x05d4__x05e0__x05d7__x05d9__x05d5__x05ea__x0020__x0020__x05dc__x05d1__x05d9__x05e6__x05d5__x05e2_ xmlns="08D34828-0DEC-4E7B-A01F-C82654CE4470" xsi:nil="true"/>
    <_SourceUrl xmlns="http://schemas.microsoft.com/sharepoint/v3" xsi:nil="true"/>
    <_x05e1__x05d5__x05d2__x0020__x05de__x05e1__x05de__x05da_ xmlns="08D34828-0DEC-4E7B-A01F-C82654CE4470">דואר יוצא-מסמכים</_x05e1__x05d5__x05d2__x0020__x05de__x05e1__x05de__x05da_>
    <_x05ea__x05d0__x05e8__x05d9__x05da__x0020__x05d9__x05e2__x05d3_ xmlns="08D34828-0DEC-4E7B-A01F-C82654CE4470" xsi:nil="true"/>
    <_x05e7__x05d9__x05e9__x05d5__x05e8__x0020__x05dc__x05de__x05e1__x05de__x05da__x0020__x05de__x05e1__x05e4__x05e8_ xmlns="08D34828-0DEC-4E7B-A01F-C82654CE4470" xsi:nil="true"/>
    <xd_ProgID xmlns="http://schemas.microsoft.com/sharepoint/v3" xsi:nil="true"/>
    <_x05de__x05d8__x05e4__x05dc_ xmlns="08D34828-0DEC-4E7B-A01F-C82654CE4470">
      <UserInfo>
        <DisplayName/>
        <AccountId xsi:nil="true"/>
        <AccountType/>
      </UserInfo>
    </_x05de__x05d8__x05e4__x05dc_>
    <_x05ea__x05d9__x05e7__x0020__x05d1__x05d9__x05ea__x0020__x05de__x05e9__x05e4__x05d8_ xmlns="4093ce13-9f19-4790-8af6-22590a21aecf" xsi:nil="true"/>
    <_x05e0__x05d5__x05e9__x05d0__x0020__x002f__x0020__x05e4__x05e8__x05d5__x05d9__x05d9__x05e7__x05d8_ xmlns="08D34828-0DEC-4E7B-A01F-C82654CE4470">
      <Value>שוטף</Value>
    </_x05e0__x05d5__x05e9__x05d0__x0020__x002f__x0020__x05e4__x05e8__x05d5__x05d9__x05d9__x05e7__x05d8_>
    <Order xmlns="http://schemas.microsoft.com/sharepoint/v3" xsi:nil="true"/>
    <_x05e0__x05d5__x05e9__x05d0__x0020__x05d4__x05e8__x05d9__x05e9__x05d5__x05dd_ xmlns="4093ce13-9f19-4790-8af6-22590a21aecf" xsi:nil="true"/>
    <_x05d2__x05d5__x05e8__x05dd__x0020__x05e0__x05de__x05e2__x05df_ xmlns="08D34828-0DEC-4E7B-A01F-C82654CE4470">לשכה משפטית</_x05d2__x05d5__x05e8__x05dd__x0020__x05e0__x05de__x05e2__x05df_>
    <_x05dc__x05d9__x05d3__x05d9__x05e2__x05d4_ xmlns="08D34828-0DEC-4E7B-A01F-C82654CE4470"/>
    <_SharedFileIndex xmlns="http://schemas.microsoft.com/sharepoint/v3" xsi:nil="true"/>
    <MetaInfo xmlns="http://schemas.microsoft.com/sharepoint/v3" xsi:nil="true"/>
    <_x05ea__x05d0__x05e8__x05d9__x05da__x0020__x05de__x05e1__x05de__x05da_ xmlns="08D34828-0DEC-4E7B-A01F-C82654CE4470">2016-11-23T13:24:03+02:00</_x05ea__x05d0__x05e8__x05d9__x05da__x0020__x05de__x05e1__x05de__x05da_>
    <_x05de__x05e1__x0027__x0020__x05d0__x05e1__x05de__x05db__x05ea__x05d0_ xmlns="08D34828-0DEC-4E7B-A01F-C82654CE4470" xsi:nil="true"/>
    <_x05de__x05d7__x05d9__x05e7__x05d4_ xmlns="e41c9766-357c-4769-bba8-d459116aeaf1">false</_x05de__x05d7__x05d9__x05e7__x05d4_>
    <ContentTypeId xmlns="http://schemas.microsoft.com/sharepoint/v3">0x010100BE3CCFFA4AAE6E4EBFB1BAF96A5C26E7</ContentTypeId>
    <_dlc_DocId xmlns="4760782a-3956-4c89-88f7-b125f56b08ac">DQJF4TFHWWDM-1-9912</_dlc_DocId>
    <_dlc_DocIdUrl xmlns="4760782a-3956-4c89-88f7-b125f56b08ac">
      <Url>http://teutza13/sites/lm/_layouts/15/DocIdRedir.aspx?ID=DQJF4TFHWWDM-1-9912</Url>
      <Description>DQJF4TFHWWDM-1-9912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BB3880-8C38-4E45-A5C5-FFE8EEA3FE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8D34828-0DEC-4E7B-A01F-C82654CE4470"/>
    <ds:schemaRef ds:uri="4093ce13-9f19-4790-8af6-22590a21aecf"/>
    <ds:schemaRef ds:uri="e41c9766-357c-4769-bba8-d459116aeaf1"/>
    <ds:schemaRef ds:uri="4760782a-3956-4c89-88f7-b125f56b08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EA99E99-81C8-4EF1-B8D7-F96D60E5C1E4}">
  <ds:schemaRefs>
    <ds:schemaRef ds:uri="http://schemas.microsoft.com/office/2006/metadata/properties"/>
    <ds:schemaRef ds:uri="http://schemas.microsoft.com/office/infopath/2007/PartnerControls"/>
    <ds:schemaRef ds:uri="08D34828-0DEC-4E7B-A01F-C82654CE4470"/>
    <ds:schemaRef ds:uri="http://schemas.microsoft.com/sharepoint/v3"/>
    <ds:schemaRef ds:uri="4093ce13-9f19-4790-8af6-22590a21aecf"/>
    <ds:schemaRef ds:uri="e41c9766-357c-4769-bba8-d459116aeaf1"/>
    <ds:schemaRef ds:uri="4760782a-3956-4c89-88f7-b125f56b08ac"/>
  </ds:schemaRefs>
</ds:datastoreItem>
</file>

<file path=customXml/itemProps3.xml><?xml version="1.0" encoding="utf-8"?>
<ds:datastoreItem xmlns:ds="http://schemas.openxmlformats.org/officeDocument/2006/customXml" ds:itemID="{71B6FCA7-4E3A-47A6-856A-5CB4CDEC7A7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C41FB31-A4A5-46B4-88A3-E4634EEEE7E0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91401AEB-65CD-4902-9B8D-EEC327F245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template5</Template>
  <TotalTime>0</TotalTime>
  <Pages>2</Pages>
  <Words>473</Words>
  <Characters>2368</Characters>
  <Application>Microsoft Office Word</Application>
  <DocSecurity>0</DocSecurity>
  <Lines>19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משרד הקליטה</Company>
  <LinksUpToDate>false</LinksUpToDate>
  <CharactersWithSpaces>2836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אילה רואש אביר</dc:creator>
  <cp:lastModifiedBy>שלמה שובי</cp:lastModifiedBy>
  <cp:revision>3</cp:revision>
  <cp:lastPrinted>2003-12-16T11:24:00Z</cp:lastPrinted>
  <dcterms:created xsi:type="dcterms:W3CDTF">2018-08-02T09:58:00Z</dcterms:created>
  <dcterms:modified xsi:type="dcterms:W3CDTF">2018-08-07T10:26:00Z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0x010100BE3CCFFA4AAE6E4EBFB1BAF96A5C26E7</vt:lpwstr>
  </property>
  <property fmtid="{D5CDD505-2E9C-101B-9397-08002B2CF9AE}" pid="3" name="_dlc_DocIdItemGuid">
    <vt:lpwstr>8b0b8cee-a47f-4241-a232-5e5f11a3168b</vt:lpwstr>
  </property>
</Properties>
</file>